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5E7D" w14:textId="77777777" w:rsidR="00615E4E" w:rsidRDefault="00615E4E" w:rsidP="00E809D9">
      <w:pPr>
        <w:pStyle w:val="Heading1"/>
        <w:spacing w:before="35"/>
        <w:ind w:left="195"/>
        <w:jc w:val="center"/>
      </w:pPr>
    </w:p>
    <w:p w14:paraId="7E9CDE97" w14:textId="77777777" w:rsidR="00615E4E" w:rsidRDefault="00615E4E" w:rsidP="00E809D9">
      <w:pPr>
        <w:pStyle w:val="Heading1"/>
        <w:spacing w:before="35"/>
        <w:ind w:left="195"/>
        <w:jc w:val="center"/>
      </w:pPr>
    </w:p>
    <w:p w14:paraId="4A775C40" w14:textId="108CA4D9" w:rsidR="00E809D9" w:rsidRDefault="00E809D9" w:rsidP="00E809D9">
      <w:pPr>
        <w:pStyle w:val="Heading1"/>
        <w:spacing w:before="35"/>
        <w:ind w:left="195"/>
        <w:jc w:val="center"/>
      </w:pPr>
      <w:r>
        <w:rPr>
          <w:noProof/>
        </w:rPr>
        <w:drawing>
          <wp:inline distT="0" distB="0" distL="0" distR="0" wp14:anchorId="51BE4170" wp14:editId="4D903CB3">
            <wp:extent cx="4763780" cy="80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953" cy="80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A03CC" w14:textId="7DD5CB51" w:rsidR="22501538" w:rsidRDefault="22501538" w:rsidP="6F1F8E97">
      <w:pPr>
        <w:pStyle w:val="Heading1"/>
        <w:spacing w:before="35"/>
        <w:ind w:left="195"/>
        <w:jc w:val="center"/>
      </w:pPr>
      <w:r>
        <w:rPr>
          <w:noProof/>
        </w:rPr>
        <w:drawing>
          <wp:inline distT="0" distB="0" distL="0" distR="0" wp14:anchorId="2FC1C745" wp14:editId="6F0858C8">
            <wp:extent cx="2301240" cy="261114"/>
            <wp:effectExtent l="0" t="0" r="3810" b="5715"/>
            <wp:docPr id="195619195" name="Picture 195619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61919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12" cy="27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89E03" w14:textId="77777777" w:rsidR="00C3497C" w:rsidRDefault="00C3497C" w:rsidP="6F1F8E97">
      <w:pPr>
        <w:pStyle w:val="Heading1"/>
        <w:spacing w:before="35"/>
        <w:ind w:left="195"/>
        <w:jc w:val="center"/>
      </w:pPr>
    </w:p>
    <w:p w14:paraId="644AD29D" w14:textId="77777777" w:rsidR="00615E4E" w:rsidRDefault="00615E4E" w:rsidP="00615E4E">
      <w:pPr>
        <w:pStyle w:val="Heading1"/>
        <w:spacing w:before="35"/>
        <w:ind w:left="195"/>
        <w:jc w:val="center"/>
      </w:pPr>
    </w:p>
    <w:p w14:paraId="3A1B514A" w14:textId="52AA902E" w:rsidR="001028D2" w:rsidRPr="001028D2" w:rsidRDefault="00E809D9" w:rsidP="00711A33">
      <w:pPr>
        <w:pStyle w:val="Heading1"/>
        <w:spacing w:before="35"/>
        <w:ind w:left="195"/>
        <w:jc w:val="center"/>
        <w:rPr>
          <w:sz w:val="28"/>
          <w:szCs w:val="28"/>
        </w:rPr>
      </w:pPr>
      <w:bookmarkStart w:id="0" w:name="_Hlk62470735"/>
      <w:r w:rsidRPr="001028D2">
        <w:rPr>
          <w:sz w:val="28"/>
          <w:szCs w:val="28"/>
        </w:rPr>
        <w:t>BUILDING COMMUNITY RESILIENCE IN AFFORDABLE HOUSING</w:t>
      </w:r>
      <w:r w:rsidR="00615E4E" w:rsidRPr="001028D2">
        <w:rPr>
          <w:sz w:val="28"/>
          <w:szCs w:val="28"/>
        </w:rPr>
        <w:t xml:space="preserve"> </w:t>
      </w:r>
      <w:r w:rsidR="00BF67C4" w:rsidRPr="001028D2">
        <w:rPr>
          <w:sz w:val="28"/>
          <w:szCs w:val="28"/>
        </w:rPr>
        <w:t>MINI</w:t>
      </w:r>
      <w:r w:rsidRPr="001028D2">
        <w:rPr>
          <w:sz w:val="28"/>
          <w:szCs w:val="28"/>
        </w:rPr>
        <w:t xml:space="preserve"> GRANT</w:t>
      </w:r>
      <w:r w:rsidR="001028D2">
        <w:rPr>
          <w:sz w:val="28"/>
          <w:szCs w:val="28"/>
        </w:rPr>
        <w:t>S</w:t>
      </w:r>
      <w:bookmarkEnd w:id="0"/>
    </w:p>
    <w:p w14:paraId="13B13993" w14:textId="2D5D963A" w:rsidR="00CD2D4E" w:rsidRDefault="00B56A0A" w:rsidP="00CD2D4E">
      <w:pPr>
        <w:pStyle w:val="Heading1"/>
        <w:spacing w:before="35"/>
        <w:ind w:left="195"/>
        <w:jc w:val="center"/>
        <w:rPr>
          <w:sz w:val="28"/>
          <w:szCs w:val="28"/>
        </w:rPr>
      </w:pPr>
      <w:r w:rsidRPr="001028D2">
        <w:rPr>
          <w:sz w:val="28"/>
          <w:szCs w:val="28"/>
        </w:rPr>
        <w:t>ROUND ONE APPLICATION DEADLINE:</w:t>
      </w:r>
      <w:r w:rsidR="110CFBF4" w:rsidRPr="001028D2">
        <w:rPr>
          <w:sz w:val="28"/>
          <w:szCs w:val="28"/>
        </w:rPr>
        <w:t xml:space="preserve">  </w:t>
      </w:r>
      <w:r w:rsidR="00220A63">
        <w:rPr>
          <w:sz w:val="28"/>
          <w:szCs w:val="28"/>
        </w:rPr>
        <w:t>April 15</w:t>
      </w:r>
      <w:r w:rsidR="006A6F42">
        <w:rPr>
          <w:sz w:val="28"/>
          <w:szCs w:val="28"/>
        </w:rPr>
        <w:t xml:space="preserve">, </w:t>
      </w:r>
      <w:r w:rsidR="110CFBF4" w:rsidRPr="001028D2">
        <w:rPr>
          <w:sz w:val="28"/>
          <w:szCs w:val="28"/>
        </w:rPr>
        <w:t>2021, 5:00pm PST</w:t>
      </w:r>
    </w:p>
    <w:p w14:paraId="38C79CA1" w14:textId="2EE9EE28" w:rsidR="006757CA" w:rsidRPr="001028D2" w:rsidRDefault="006757CA" w:rsidP="00CD2D4E">
      <w:pPr>
        <w:pStyle w:val="Heading1"/>
        <w:spacing w:before="35"/>
        <w:ind w:left="195"/>
        <w:jc w:val="center"/>
        <w:rPr>
          <w:sz w:val="28"/>
          <w:szCs w:val="28"/>
        </w:rPr>
      </w:pPr>
      <w:r>
        <w:rPr>
          <w:sz w:val="28"/>
          <w:szCs w:val="28"/>
        </w:rPr>
        <w:t>Submit Applications to: jsorensen@ccswv.org</w:t>
      </w:r>
    </w:p>
    <w:p w14:paraId="0C840339" w14:textId="77777777" w:rsidR="000D715D" w:rsidRDefault="000D715D" w:rsidP="00E809D9">
      <w:pPr>
        <w:pStyle w:val="Heading1"/>
        <w:spacing w:before="35"/>
        <w:ind w:left="195"/>
        <w:jc w:val="center"/>
      </w:pPr>
    </w:p>
    <w:p w14:paraId="2E95BCA2" w14:textId="180468DD" w:rsidR="00BF67C4" w:rsidRPr="001028D2" w:rsidRDefault="000D715D" w:rsidP="00BF67C4">
      <w:pPr>
        <w:pStyle w:val="BodyText"/>
        <w:spacing w:before="6"/>
        <w:ind w:left="0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1028D2">
        <w:rPr>
          <w:b/>
          <w:bCs/>
          <w:sz w:val="24"/>
          <w:szCs w:val="24"/>
        </w:rPr>
        <w:t>Purpose:</w:t>
      </w:r>
      <w:r w:rsidRPr="001028D2">
        <w:rPr>
          <w:rStyle w:val="Heading1Char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713328" w:rsidRPr="001028D2">
        <w:rPr>
          <w:rStyle w:val="Heading1Char"/>
          <w:b w:val="0"/>
          <w:bCs w:val="0"/>
          <w:color w:val="000000"/>
          <w:sz w:val="24"/>
          <w:szCs w:val="24"/>
          <w:shd w:val="clear" w:color="auto" w:fill="FFFFFF"/>
        </w:rPr>
        <w:t>T</w:t>
      </w:r>
      <w:r w:rsidR="0044668F" w:rsidRPr="001028D2">
        <w:rPr>
          <w:rStyle w:val="Heading1Char"/>
          <w:b w:val="0"/>
          <w:bCs w:val="0"/>
          <w:color w:val="000000"/>
          <w:sz w:val="24"/>
          <w:szCs w:val="24"/>
          <w:shd w:val="clear" w:color="auto" w:fill="FFFFFF"/>
        </w:rPr>
        <w:t xml:space="preserve">o </w:t>
      </w:r>
      <w:r w:rsidRPr="001028D2">
        <w:rPr>
          <w:rStyle w:val="normaltextrun"/>
          <w:color w:val="000000"/>
          <w:sz w:val="24"/>
          <w:szCs w:val="24"/>
          <w:shd w:val="clear" w:color="auto" w:fill="FFFFFF"/>
        </w:rPr>
        <w:t>improve health outcomes</w:t>
      </w:r>
      <w:r w:rsidR="00BF67C4" w:rsidRPr="001028D2">
        <w:rPr>
          <w:rStyle w:val="normaltextrun"/>
          <w:color w:val="000000"/>
          <w:sz w:val="24"/>
          <w:szCs w:val="24"/>
          <w:shd w:val="clear" w:color="auto" w:fill="FFFFFF"/>
        </w:rPr>
        <w:t xml:space="preserve"> and build community resilience through trauma-informed, collective impact services and community engagement</w:t>
      </w:r>
      <w:r w:rsidR="00213D4E" w:rsidRPr="001028D2">
        <w:rPr>
          <w:rStyle w:val="normaltextrun"/>
          <w:color w:val="000000"/>
          <w:sz w:val="24"/>
          <w:szCs w:val="24"/>
          <w:shd w:val="clear" w:color="auto" w:fill="FFFFFF"/>
        </w:rPr>
        <w:t>.</w:t>
      </w:r>
      <w:r w:rsidRPr="001028D2">
        <w:rPr>
          <w:rStyle w:val="normaltextrun"/>
          <w:color w:val="000000"/>
          <w:sz w:val="24"/>
          <w:szCs w:val="24"/>
          <w:shd w:val="clear" w:color="auto" w:fill="FFFFFF"/>
        </w:rPr>
        <w:t> </w:t>
      </w:r>
    </w:p>
    <w:p w14:paraId="7C37AB37" w14:textId="7EB06160" w:rsidR="00B17437" w:rsidRPr="001028D2" w:rsidRDefault="00B17437" w:rsidP="00BF67C4">
      <w:pPr>
        <w:pStyle w:val="BodyText"/>
        <w:spacing w:before="6"/>
        <w:ind w:left="0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4F949E94" w14:textId="12A0BA1B" w:rsidR="00B17437" w:rsidRPr="001028D2" w:rsidRDefault="00B17437" w:rsidP="00BF67C4">
      <w:pPr>
        <w:pStyle w:val="BodyText"/>
        <w:spacing w:before="6"/>
        <w:ind w:left="0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1028D2">
        <w:rPr>
          <w:b/>
          <w:bCs/>
          <w:sz w:val="24"/>
          <w:szCs w:val="24"/>
        </w:rPr>
        <w:t xml:space="preserve">Funding Range: </w:t>
      </w:r>
      <w:r w:rsidRPr="001028D2">
        <w:rPr>
          <w:sz w:val="24"/>
          <w:szCs w:val="24"/>
        </w:rPr>
        <w:t>$2,500-$</w:t>
      </w:r>
      <w:r w:rsidR="00220A63">
        <w:rPr>
          <w:sz w:val="24"/>
          <w:szCs w:val="24"/>
        </w:rPr>
        <w:t>10</w:t>
      </w:r>
      <w:r w:rsidRPr="001028D2">
        <w:rPr>
          <w:sz w:val="24"/>
          <w:szCs w:val="24"/>
        </w:rPr>
        <w:t>,000:</w:t>
      </w:r>
    </w:p>
    <w:p w14:paraId="5BFA6868" w14:textId="77777777" w:rsidR="00BF67C4" w:rsidRPr="001028D2" w:rsidRDefault="00BF67C4" w:rsidP="00BF67C4">
      <w:pPr>
        <w:pStyle w:val="BodyText"/>
        <w:spacing w:before="6"/>
        <w:ind w:left="0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7A75E35A" w14:textId="3E01BCFF" w:rsidR="00BF67C4" w:rsidRPr="001028D2" w:rsidRDefault="00BF67C4" w:rsidP="00BF67C4">
      <w:pPr>
        <w:pStyle w:val="BodyText"/>
        <w:spacing w:before="6"/>
        <w:ind w:left="0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1028D2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Who can apply</w:t>
      </w:r>
      <w:r w:rsidR="00A733E5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:</w:t>
      </w:r>
      <w:r w:rsidRPr="001028D2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0D2F5A" w:rsidRPr="001028D2">
        <w:rPr>
          <w:rStyle w:val="normaltextrun"/>
          <w:color w:val="000000"/>
          <w:sz w:val="24"/>
          <w:szCs w:val="24"/>
          <w:shd w:val="clear" w:color="auto" w:fill="FFFFFF"/>
        </w:rPr>
        <w:t>Local</w:t>
      </w:r>
      <w:r w:rsidRPr="001028D2">
        <w:rPr>
          <w:rStyle w:val="normaltextrun"/>
          <w:color w:val="000000"/>
          <w:sz w:val="24"/>
          <w:szCs w:val="24"/>
          <w:shd w:val="clear" w:color="auto" w:fill="FFFFFF"/>
        </w:rPr>
        <w:t xml:space="preserve"> nonprofits</w:t>
      </w:r>
      <w:r w:rsidR="008C3D89">
        <w:rPr>
          <w:rStyle w:val="normaltextrun"/>
          <w:color w:val="000000"/>
          <w:sz w:val="24"/>
          <w:szCs w:val="24"/>
          <w:shd w:val="clear" w:color="auto" w:fill="FFFFFF"/>
        </w:rPr>
        <w:t xml:space="preserve"> and</w:t>
      </w:r>
      <w:r w:rsidRPr="001028D2">
        <w:rPr>
          <w:rStyle w:val="normaltextrun"/>
          <w:color w:val="000000"/>
          <w:sz w:val="24"/>
          <w:szCs w:val="24"/>
          <w:shd w:val="clear" w:color="auto" w:fill="FFFFFF"/>
        </w:rPr>
        <w:t xml:space="preserve"> informal groups of concerned community members within </w:t>
      </w:r>
      <w:r w:rsidR="000D2F5A" w:rsidRPr="001028D2">
        <w:rPr>
          <w:rStyle w:val="normaltextrun"/>
          <w:color w:val="000000"/>
          <w:sz w:val="24"/>
          <w:szCs w:val="24"/>
          <w:shd w:val="clear" w:color="auto" w:fill="FFFFFF"/>
        </w:rPr>
        <w:t>specified affordable housing communities and</w:t>
      </w:r>
      <w:r w:rsidR="008C3D89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0D2F5A" w:rsidRPr="001028D2">
        <w:rPr>
          <w:rStyle w:val="normaltextrun"/>
          <w:color w:val="000000"/>
          <w:sz w:val="24"/>
          <w:szCs w:val="24"/>
          <w:shd w:val="clear" w:color="auto" w:fill="FFFFFF"/>
        </w:rPr>
        <w:t>FHI’s eight neighborhood</w:t>
      </w:r>
      <w:r w:rsidRPr="001028D2">
        <w:rPr>
          <w:rStyle w:val="normaltextrun"/>
          <w:color w:val="000000"/>
          <w:sz w:val="24"/>
          <w:szCs w:val="24"/>
          <w:shd w:val="clear" w:color="auto" w:fill="FFFFFF"/>
        </w:rPr>
        <w:t xml:space="preserve"> service area</w:t>
      </w:r>
      <w:r w:rsidR="00B2388A">
        <w:rPr>
          <w:rStyle w:val="normaltextrun"/>
          <w:color w:val="000000"/>
          <w:sz w:val="24"/>
          <w:szCs w:val="24"/>
          <w:shd w:val="clear" w:color="auto" w:fill="FFFFFF"/>
        </w:rPr>
        <w:t>s</w:t>
      </w:r>
      <w:r w:rsidR="008C3D89">
        <w:rPr>
          <w:rStyle w:val="normaltextrun"/>
          <w:color w:val="000000"/>
          <w:sz w:val="24"/>
          <w:szCs w:val="24"/>
          <w:shd w:val="clear" w:color="auto" w:fill="FFFFFF"/>
        </w:rPr>
        <w:t>.</w:t>
      </w:r>
    </w:p>
    <w:p w14:paraId="6BD2ED87" w14:textId="77777777" w:rsidR="00BF67C4" w:rsidRPr="001028D2" w:rsidRDefault="00BF67C4" w:rsidP="00BF67C4">
      <w:pPr>
        <w:pStyle w:val="BodyText"/>
        <w:spacing w:before="6"/>
        <w:ind w:left="0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280A590B" w14:textId="5767546D" w:rsidR="00BF67C4" w:rsidRPr="00243DB3" w:rsidRDefault="00BF67C4" w:rsidP="00BF67C4">
      <w:pPr>
        <w:pStyle w:val="BodyText"/>
        <w:spacing w:before="6"/>
        <w:ind w:left="0"/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</w:pPr>
      <w:r w:rsidRPr="001028D2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Service Area</w:t>
      </w:r>
      <w:r w:rsidR="00C94D07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s</w:t>
      </w:r>
      <w:r w:rsidRPr="001028D2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:  </w:t>
      </w:r>
      <w:r w:rsidR="00A86673" w:rsidRPr="007934D5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FF"/>
        </w:rPr>
        <w:t>Elementary School Cat</w:t>
      </w:r>
      <w:r w:rsidR="000F6DBB" w:rsidRPr="007934D5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FF"/>
        </w:rPr>
        <w:t>chment Neighborhoods</w:t>
      </w:r>
      <w:r w:rsidR="000F6DBB">
        <w:rPr>
          <w:rStyle w:val="normaltextrun"/>
          <w:color w:val="000000"/>
          <w:sz w:val="24"/>
          <w:szCs w:val="24"/>
          <w:shd w:val="clear" w:color="auto" w:fill="FFFFFF"/>
        </w:rPr>
        <w:t>: Auburn Elem</w:t>
      </w:r>
      <w:r w:rsidR="008A7B88">
        <w:rPr>
          <w:rStyle w:val="normaltextrun"/>
          <w:color w:val="000000"/>
          <w:sz w:val="24"/>
          <w:szCs w:val="24"/>
          <w:shd w:val="clear" w:color="auto" w:fill="FFFFFF"/>
        </w:rPr>
        <w:t>entary</w:t>
      </w:r>
      <w:r w:rsidR="00235086">
        <w:rPr>
          <w:rStyle w:val="normaltextrun"/>
          <w:color w:val="000000"/>
          <w:sz w:val="24"/>
          <w:szCs w:val="24"/>
          <w:shd w:val="clear" w:color="auto" w:fill="FFFFFF"/>
        </w:rPr>
        <w:t>,</w:t>
      </w:r>
      <w:r w:rsidR="00ED7793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235086">
        <w:rPr>
          <w:rStyle w:val="normaltextrun"/>
          <w:color w:val="000000"/>
          <w:sz w:val="24"/>
          <w:szCs w:val="24"/>
          <w:shd w:val="clear" w:color="auto" w:fill="FFFFFF"/>
        </w:rPr>
        <w:t>Salem; Hallman Elem</w:t>
      </w:r>
      <w:r w:rsidR="008A7B88">
        <w:rPr>
          <w:rStyle w:val="normaltextrun"/>
          <w:color w:val="000000"/>
          <w:sz w:val="24"/>
          <w:szCs w:val="24"/>
          <w:shd w:val="clear" w:color="auto" w:fill="FFFFFF"/>
        </w:rPr>
        <w:t>entary</w:t>
      </w:r>
      <w:r w:rsidR="00235086">
        <w:rPr>
          <w:rStyle w:val="normaltextrun"/>
          <w:color w:val="000000"/>
          <w:sz w:val="24"/>
          <w:szCs w:val="24"/>
          <w:shd w:val="clear" w:color="auto" w:fill="FFFFFF"/>
        </w:rPr>
        <w:t>,</w:t>
      </w:r>
      <w:r w:rsidR="00ED7793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235086">
        <w:rPr>
          <w:rStyle w:val="normaltextrun"/>
          <w:color w:val="000000"/>
          <w:sz w:val="24"/>
          <w:szCs w:val="24"/>
          <w:shd w:val="clear" w:color="auto" w:fill="FFFFFF"/>
        </w:rPr>
        <w:t>Salem; Swegle</w:t>
      </w:r>
      <w:r w:rsidR="00552041">
        <w:rPr>
          <w:rStyle w:val="normaltextrun"/>
          <w:color w:val="000000"/>
          <w:sz w:val="24"/>
          <w:szCs w:val="24"/>
          <w:shd w:val="clear" w:color="auto" w:fill="FFFFFF"/>
        </w:rPr>
        <w:t xml:space="preserve"> Elem</w:t>
      </w:r>
      <w:r w:rsidR="005E240C">
        <w:rPr>
          <w:rStyle w:val="normaltextrun"/>
          <w:color w:val="000000"/>
          <w:sz w:val="24"/>
          <w:szCs w:val="24"/>
          <w:shd w:val="clear" w:color="auto" w:fill="FFFFFF"/>
        </w:rPr>
        <w:t>entary</w:t>
      </w:r>
      <w:r w:rsidR="00552041">
        <w:rPr>
          <w:rStyle w:val="normaltextrun"/>
          <w:color w:val="000000"/>
          <w:sz w:val="24"/>
          <w:szCs w:val="24"/>
          <w:shd w:val="clear" w:color="auto" w:fill="FFFFFF"/>
        </w:rPr>
        <w:t>, Salem; Washington Elem</w:t>
      </w:r>
      <w:r w:rsidR="00ED7793">
        <w:rPr>
          <w:rStyle w:val="normaltextrun"/>
          <w:color w:val="000000"/>
          <w:sz w:val="24"/>
          <w:szCs w:val="24"/>
          <w:shd w:val="clear" w:color="auto" w:fill="FFFFFF"/>
        </w:rPr>
        <w:t>entary</w:t>
      </w:r>
      <w:r w:rsidR="00552041">
        <w:rPr>
          <w:rStyle w:val="normaltextrun"/>
          <w:color w:val="000000"/>
          <w:sz w:val="24"/>
          <w:szCs w:val="24"/>
          <w:shd w:val="clear" w:color="auto" w:fill="FFFFFF"/>
        </w:rPr>
        <w:t>, Salem;</w:t>
      </w:r>
      <w:r w:rsidR="00C31337">
        <w:rPr>
          <w:rStyle w:val="normaltextrun"/>
          <w:color w:val="000000"/>
          <w:sz w:val="24"/>
          <w:szCs w:val="24"/>
          <w:shd w:val="clear" w:color="auto" w:fill="FFFFFF"/>
        </w:rPr>
        <w:t xml:space="preserve"> Independence Elem</w:t>
      </w:r>
      <w:r w:rsidR="00ED7793">
        <w:rPr>
          <w:rStyle w:val="normaltextrun"/>
          <w:color w:val="000000"/>
          <w:sz w:val="24"/>
          <w:szCs w:val="24"/>
          <w:shd w:val="clear" w:color="auto" w:fill="FFFFFF"/>
        </w:rPr>
        <w:t>entary</w:t>
      </w:r>
      <w:r w:rsidR="00C31337">
        <w:rPr>
          <w:rStyle w:val="normaltextrun"/>
          <w:color w:val="000000"/>
          <w:sz w:val="24"/>
          <w:szCs w:val="24"/>
          <w:shd w:val="clear" w:color="auto" w:fill="FFFFFF"/>
        </w:rPr>
        <w:t xml:space="preserve">, Independence; </w:t>
      </w:r>
      <w:r w:rsidR="009E261F">
        <w:rPr>
          <w:rStyle w:val="normaltextrun"/>
          <w:color w:val="000000"/>
          <w:sz w:val="24"/>
          <w:szCs w:val="24"/>
          <w:shd w:val="clear" w:color="auto" w:fill="FFFFFF"/>
        </w:rPr>
        <w:t>Nellie Muir Elem</w:t>
      </w:r>
      <w:r w:rsidR="00ED7793">
        <w:rPr>
          <w:rStyle w:val="normaltextrun"/>
          <w:color w:val="000000"/>
          <w:sz w:val="24"/>
          <w:szCs w:val="24"/>
          <w:shd w:val="clear" w:color="auto" w:fill="FFFFFF"/>
        </w:rPr>
        <w:t>entary</w:t>
      </w:r>
      <w:r w:rsidR="009E261F">
        <w:rPr>
          <w:rStyle w:val="normaltextrun"/>
          <w:color w:val="000000"/>
          <w:sz w:val="24"/>
          <w:szCs w:val="24"/>
          <w:shd w:val="clear" w:color="auto" w:fill="FFFFFF"/>
        </w:rPr>
        <w:t>, Woodburn;</w:t>
      </w:r>
      <w:r w:rsidR="001B2A6F">
        <w:rPr>
          <w:rStyle w:val="normaltextrun"/>
          <w:color w:val="000000"/>
          <w:sz w:val="24"/>
          <w:szCs w:val="24"/>
          <w:shd w:val="clear" w:color="auto" w:fill="FFFFFF"/>
        </w:rPr>
        <w:t xml:space="preserve"> Washington Elem</w:t>
      </w:r>
      <w:r w:rsidR="00243DB3">
        <w:rPr>
          <w:rStyle w:val="normaltextrun"/>
          <w:color w:val="000000"/>
          <w:sz w:val="24"/>
          <w:szCs w:val="24"/>
          <w:shd w:val="clear" w:color="auto" w:fill="FFFFFF"/>
        </w:rPr>
        <w:t>entary</w:t>
      </w:r>
      <w:r w:rsidR="001B2A6F">
        <w:rPr>
          <w:rStyle w:val="normaltextrun"/>
          <w:color w:val="000000"/>
          <w:sz w:val="24"/>
          <w:szCs w:val="24"/>
          <w:shd w:val="clear" w:color="auto" w:fill="FFFFFF"/>
        </w:rPr>
        <w:t>,</w:t>
      </w:r>
      <w:r w:rsidR="00000C68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1B2A6F">
        <w:rPr>
          <w:rStyle w:val="normaltextrun"/>
          <w:color w:val="000000"/>
          <w:sz w:val="24"/>
          <w:szCs w:val="24"/>
          <w:shd w:val="clear" w:color="auto" w:fill="FFFFFF"/>
        </w:rPr>
        <w:t>Woodburn</w:t>
      </w:r>
      <w:r w:rsidR="00000C68">
        <w:rPr>
          <w:rStyle w:val="normaltextrun"/>
          <w:color w:val="000000"/>
          <w:sz w:val="24"/>
          <w:szCs w:val="24"/>
          <w:shd w:val="clear" w:color="auto" w:fill="FFFFFF"/>
        </w:rPr>
        <w:t xml:space="preserve">.  </w:t>
      </w:r>
    </w:p>
    <w:p w14:paraId="5453EC13" w14:textId="12ACED3A" w:rsidR="00000C68" w:rsidRPr="00A86673" w:rsidRDefault="00000C68" w:rsidP="00BF67C4">
      <w:pPr>
        <w:pStyle w:val="BodyText"/>
        <w:spacing w:before="6"/>
        <w:ind w:left="0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7934D5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FF"/>
        </w:rPr>
        <w:t>Affordable Housing Complexes</w:t>
      </w:r>
      <w:r w:rsidRPr="00C94D07">
        <w:rPr>
          <w:rStyle w:val="normaltextrun"/>
          <w:i/>
          <w:iCs/>
          <w:color w:val="000000"/>
          <w:sz w:val="24"/>
          <w:szCs w:val="24"/>
          <w:shd w:val="clear" w:color="auto" w:fill="FFFFFF"/>
        </w:rPr>
        <w:t>: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  Casa Adele, Mount Angel</w:t>
      </w:r>
      <w:r w:rsidR="00504186">
        <w:rPr>
          <w:rStyle w:val="normaltextrun"/>
          <w:color w:val="000000"/>
          <w:sz w:val="24"/>
          <w:szCs w:val="24"/>
          <w:shd w:val="clear" w:color="auto" w:fill="FFFFFF"/>
        </w:rPr>
        <w:t xml:space="preserve">; </w:t>
      </w:r>
      <w:r w:rsidR="00325347">
        <w:rPr>
          <w:rStyle w:val="normaltextrun"/>
          <w:color w:val="000000"/>
          <w:sz w:val="24"/>
          <w:szCs w:val="24"/>
          <w:shd w:val="clear" w:color="auto" w:fill="FFFFFF"/>
        </w:rPr>
        <w:t>East State Street Apartments</w:t>
      </w:r>
      <w:r w:rsidR="00982FEB">
        <w:rPr>
          <w:rStyle w:val="normaltextrun"/>
          <w:color w:val="000000"/>
          <w:sz w:val="24"/>
          <w:szCs w:val="24"/>
          <w:shd w:val="clear" w:color="auto" w:fill="FFFFFF"/>
        </w:rPr>
        <w:t>, Salem;</w:t>
      </w:r>
      <w:r w:rsidR="005D6B37">
        <w:rPr>
          <w:rStyle w:val="normaltextrun"/>
          <w:color w:val="000000"/>
          <w:sz w:val="24"/>
          <w:szCs w:val="24"/>
          <w:shd w:val="clear" w:color="auto" w:fill="FFFFFF"/>
        </w:rPr>
        <w:t xml:space="preserve"> Mill Creek Apartments, Salem; </w:t>
      </w:r>
      <w:r w:rsidR="00F80B7D">
        <w:rPr>
          <w:rStyle w:val="normaltextrun"/>
          <w:color w:val="000000"/>
          <w:sz w:val="24"/>
          <w:szCs w:val="24"/>
          <w:shd w:val="clear" w:color="auto" w:fill="FFFFFF"/>
        </w:rPr>
        <w:t>Renaissance</w:t>
      </w:r>
      <w:r w:rsidR="004D7F1D">
        <w:rPr>
          <w:rStyle w:val="normaltextrun"/>
          <w:color w:val="000000"/>
          <w:sz w:val="24"/>
          <w:szCs w:val="24"/>
          <w:shd w:val="clear" w:color="auto" w:fill="FFFFFF"/>
        </w:rPr>
        <w:t xml:space="preserve"> Place, Salem; St. Monica Apartments, </w:t>
      </w:r>
      <w:r w:rsidR="00D172A1">
        <w:rPr>
          <w:rStyle w:val="normaltextrun"/>
          <w:color w:val="000000"/>
          <w:sz w:val="24"/>
          <w:szCs w:val="24"/>
          <w:shd w:val="clear" w:color="auto" w:fill="FFFFFF"/>
        </w:rPr>
        <w:t>Keizer</w:t>
      </w:r>
      <w:r w:rsidR="002075B4">
        <w:rPr>
          <w:rStyle w:val="normaltextrun"/>
          <w:color w:val="000000"/>
          <w:sz w:val="24"/>
          <w:szCs w:val="24"/>
          <w:shd w:val="clear" w:color="auto" w:fill="FFFFFF"/>
        </w:rPr>
        <w:t xml:space="preserve">; Villa Esperanza Apartments, </w:t>
      </w:r>
      <w:r w:rsidR="00C94D07">
        <w:rPr>
          <w:rStyle w:val="normaltextrun"/>
          <w:color w:val="000000"/>
          <w:sz w:val="24"/>
          <w:szCs w:val="24"/>
          <w:shd w:val="clear" w:color="auto" w:fill="FFFFFF"/>
        </w:rPr>
        <w:t>Woodburn.</w:t>
      </w:r>
    </w:p>
    <w:p w14:paraId="10AA0CB8" w14:textId="77777777" w:rsidR="00BF67C4" w:rsidRPr="001028D2" w:rsidRDefault="00BF67C4" w:rsidP="00BF67C4">
      <w:pPr>
        <w:pStyle w:val="BodyText"/>
        <w:spacing w:before="6"/>
        <w:ind w:left="0"/>
        <w:rPr>
          <w:rStyle w:val="normaltextrun"/>
          <w:color w:val="000000"/>
          <w:sz w:val="24"/>
          <w:szCs w:val="24"/>
          <w:shd w:val="clear" w:color="auto" w:fill="FFFFFF"/>
        </w:rPr>
      </w:pPr>
    </w:p>
    <w:p w14:paraId="6FA5B9ED" w14:textId="59C772BE" w:rsidR="00BF67C4" w:rsidRPr="001028D2" w:rsidRDefault="00BF67C4" w:rsidP="00BF67C4">
      <w:pPr>
        <w:pStyle w:val="BodyText"/>
        <w:spacing w:before="6"/>
        <w:ind w:left="0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1028D2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Application Criteria:</w:t>
      </w:r>
      <w:r w:rsidRPr="001028D2">
        <w:rPr>
          <w:rStyle w:val="normaltextrun"/>
          <w:color w:val="000000"/>
          <w:sz w:val="24"/>
          <w:szCs w:val="24"/>
          <w:shd w:val="clear" w:color="auto" w:fill="FFFFFF"/>
        </w:rPr>
        <w:t xml:space="preserve"> Successful applications </w:t>
      </w:r>
      <w:r w:rsidR="000D2F5A" w:rsidRPr="001028D2">
        <w:rPr>
          <w:rStyle w:val="normaltextrun"/>
          <w:color w:val="000000"/>
          <w:sz w:val="24"/>
          <w:szCs w:val="24"/>
          <w:shd w:val="clear" w:color="auto" w:fill="FFFFFF"/>
        </w:rPr>
        <w:t>will have measurable outcomes and achieve one or more of the following</w:t>
      </w:r>
      <w:r w:rsidRPr="001028D2">
        <w:rPr>
          <w:rStyle w:val="normaltextrun"/>
          <w:color w:val="000000"/>
          <w:sz w:val="24"/>
          <w:szCs w:val="24"/>
          <w:shd w:val="clear" w:color="auto" w:fill="FFFFFF"/>
        </w:rPr>
        <w:t xml:space="preserve">:  </w:t>
      </w:r>
    </w:p>
    <w:p w14:paraId="60F34905" w14:textId="274358FE" w:rsidR="00BF67C4" w:rsidRPr="001028D2" w:rsidRDefault="008C3D89" w:rsidP="00BF67C4">
      <w:pPr>
        <w:pStyle w:val="BodyText"/>
        <w:numPr>
          <w:ilvl w:val="0"/>
          <w:numId w:val="8"/>
        </w:numPr>
        <w:spacing w:before="6"/>
        <w:rPr>
          <w:rStyle w:val="normaltextrun"/>
          <w:rFonts w:ascii="Segoe UI" w:hAnsi="Segoe UI" w:cs="Segoe UI"/>
          <w:sz w:val="24"/>
          <w:szCs w:val="24"/>
        </w:rPr>
      </w:pPr>
      <w:r>
        <w:rPr>
          <w:rStyle w:val="normaltextrun"/>
          <w:color w:val="000000"/>
          <w:sz w:val="24"/>
          <w:szCs w:val="24"/>
          <w:shd w:val="clear" w:color="auto" w:fill="FFFFFF"/>
        </w:rPr>
        <w:t>H</w:t>
      </w:r>
      <w:r w:rsidR="00BF67C4" w:rsidRPr="001028D2">
        <w:rPr>
          <w:rStyle w:val="normaltextrun"/>
          <w:color w:val="000000"/>
          <w:sz w:val="24"/>
          <w:szCs w:val="24"/>
          <w:shd w:val="clear" w:color="auto" w:fill="FFFFFF"/>
        </w:rPr>
        <w:t xml:space="preserve">elp </w:t>
      </w:r>
      <w:r w:rsidR="00D72C3C" w:rsidRPr="001028D2">
        <w:rPr>
          <w:rStyle w:val="normaltextrun"/>
          <w:sz w:val="24"/>
          <w:szCs w:val="24"/>
        </w:rPr>
        <w:t>address social, economic and environmental obstacles to healthcare parity</w:t>
      </w:r>
      <w:r w:rsidR="00EB7134">
        <w:rPr>
          <w:rStyle w:val="normaltextrun"/>
          <w:sz w:val="24"/>
          <w:szCs w:val="24"/>
        </w:rPr>
        <w:t>,</w:t>
      </w:r>
      <w:r w:rsidR="00D72C3C" w:rsidRPr="001028D2">
        <w:rPr>
          <w:rStyle w:val="normaltextrun"/>
          <w:sz w:val="24"/>
          <w:szCs w:val="24"/>
        </w:rPr>
        <w:t xml:space="preserve">  </w:t>
      </w:r>
    </w:p>
    <w:p w14:paraId="2998A378" w14:textId="5DB9C830" w:rsidR="00BF67C4" w:rsidRPr="001028D2" w:rsidRDefault="008C3D89" w:rsidP="00BF67C4">
      <w:pPr>
        <w:pStyle w:val="BodyText"/>
        <w:numPr>
          <w:ilvl w:val="0"/>
          <w:numId w:val="8"/>
        </w:numPr>
        <w:spacing w:before="6"/>
        <w:rPr>
          <w:rStyle w:val="normaltextrun"/>
          <w:rFonts w:ascii="Segoe UI" w:hAnsi="Segoe UI" w:cs="Segoe UI"/>
          <w:sz w:val="24"/>
          <w:szCs w:val="24"/>
        </w:rPr>
      </w:pPr>
      <w:r>
        <w:rPr>
          <w:rStyle w:val="normaltextrun"/>
          <w:sz w:val="24"/>
          <w:szCs w:val="24"/>
        </w:rPr>
        <w:t>P</w:t>
      </w:r>
      <w:r w:rsidR="00D72C3C" w:rsidRPr="001028D2">
        <w:rPr>
          <w:rStyle w:val="normaltextrun"/>
          <w:sz w:val="24"/>
          <w:szCs w:val="24"/>
        </w:rPr>
        <w:t>romote health and wellness</w:t>
      </w:r>
      <w:r>
        <w:rPr>
          <w:rStyle w:val="normaltextrun"/>
          <w:sz w:val="24"/>
          <w:szCs w:val="24"/>
        </w:rPr>
        <w:t xml:space="preserve"> within a specified, supportive community</w:t>
      </w:r>
      <w:r w:rsidR="00EB7134">
        <w:rPr>
          <w:rStyle w:val="normaltextrun"/>
          <w:sz w:val="24"/>
          <w:szCs w:val="24"/>
        </w:rPr>
        <w:t>,</w:t>
      </w:r>
      <w:r w:rsidR="00D72C3C" w:rsidRPr="001028D2">
        <w:rPr>
          <w:rStyle w:val="normaltextrun"/>
          <w:sz w:val="24"/>
          <w:szCs w:val="24"/>
        </w:rPr>
        <w:t xml:space="preserve"> </w:t>
      </w:r>
    </w:p>
    <w:p w14:paraId="48082FCC" w14:textId="3B41B0F4" w:rsidR="00E82C6E" w:rsidRPr="001028D2" w:rsidRDefault="008C3D89" w:rsidP="00BF67C4">
      <w:pPr>
        <w:pStyle w:val="BodyText"/>
        <w:numPr>
          <w:ilvl w:val="0"/>
          <w:numId w:val="8"/>
        </w:numPr>
        <w:spacing w:before="6"/>
        <w:rPr>
          <w:rStyle w:val="normaltextrun"/>
          <w:rFonts w:ascii="Segoe UI" w:hAnsi="Segoe UI" w:cs="Segoe UI"/>
          <w:sz w:val="24"/>
          <w:szCs w:val="24"/>
        </w:rPr>
      </w:pPr>
      <w:r>
        <w:rPr>
          <w:rStyle w:val="normaltextrun"/>
          <w:sz w:val="24"/>
          <w:szCs w:val="24"/>
        </w:rPr>
        <w:t>D</w:t>
      </w:r>
      <w:r w:rsidR="00BF67C4" w:rsidRPr="001028D2">
        <w:rPr>
          <w:rStyle w:val="normaltextrun"/>
          <w:sz w:val="24"/>
          <w:szCs w:val="24"/>
        </w:rPr>
        <w:t xml:space="preserve">emonstrate </w:t>
      </w:r>
      <w:r w:rsidR="00E82C6E" w:rsidRPr="001028D2">
        <w:rPr>
          <w:rStyle w:val="normaltextrun"/>
          <w:sz w:val="24"/>
          <w:szCs w:val="24"/>
        </w:rPr>
        <w:t>partnership</w:t>
      </w:r>
      <w:r w:rsidR="00D72C3C" w:rsidRPr="001028D2">
        <w:rPr>
          <w:rStyle w:val="normaltextrun"/>
          <w:sz w:val="24"/>
          <w:szCs w:val="24"/>
        </w:rPr>
        <w:t xml:space="preserve"> with </w:t>
      </w:r>
      <w:r w:rsidR="00E82C6E" w:rsidRPr="001028D2">
        <w:rPr>
          <w:rStyle w:val="normaltextrun"/>
          <w:sz w:val="24"/>
          <w:szCs w:val="24"/>
        </w:rPr>
        <w:t xml:space="preserve">local </w:t>
      </w:r>
      <w:r w:rsidR="00D72C3C" w:rsidRPr="001028D2">
        <w:rPr>
          <w:rStyle w:val="normaltextrun"/>
          <w:sz w:val="24"/>
          <w:szCs w:val="24"/>
        </w:rPr>
        <w:t>service providers and school districts</w:t>
      </w:r>
      <w:r w:rsidR="00EB7134">
        <w:rPr>
          <w:rStyle w:val="normaltextrun"/>
          <w:sz w:val="24"/>
          <w:szCs w:val="24"/>
        </w:rPr>
        <w:t>,</w:t>
      </w:r>
    </w:p>
    <w:p w14:paraId="66E97FD7" w14:textId="03CC7DB5" w:rsidR="000D2F5A" w:rsidRPr="001028D2" w:rsidRDefault="008C3D89" w:rsidP="00BF67C4">
      <w:pPr>
        <w:pStyle w:val="BodyText"/>
        <w:numPr>
          <w:ilvl w:val="0"/>
          <w:numId w:val="8"/>
        </w:numPr>
        <w:spacing w:before="6"/>
        <w:rPr>
          <w:rStyle w:val="normaltextrun"/>
          <w:rFonts w:ascii="Segoe UI" w:hAnsi="Segoe UI" w:cs="Segoe UI"/>
          <w:sz w:val="24"/>
          <w:szCs w:val="24"/>
        </w:rPr>
      </w:pPr>
      <w:r>
        <w:rPr>
          <w:rStyle w:val="normaltextrun"/>
          <w:sz w:val="24"/>
          <w:szCs w:val="24"/>
        </w:rPr>
        <w:t>D</w:t>
      </w:r>
      <w:r w:rsidR="00E82C6E" w:rsidRPr="001028D2">
        <w:rPr>
          <w:rStyle w:val="normaltextrun"/>
          <w:sz w:val="24"/>
          <w:szCs w:val="24"/>
        </w:rPr>
        <w:t>emonstrate a strong</w:t>
      </w:r>
      <w:r w:rsidR="00D72C3C" w:rsidRPr="001028D2">
        <w:rPr>
          <w:rStyle w:val="normaltextrun"/>
          <w:sz w:val="24"/>
          <w:szCs w:val="24"/>
        </w:rPr>
        <w:t xml:space="preserve"> neighborhood </w:t>
      </w:r>
      <w:r w:rsidR="00E82C6E" w:rsidRPr="001028D2">
        <w:rPr>
          <w:rStyle w:val="normaltextrun"/>
          <w:sz w:val="24"/>
          <w:szCs w:val="24"/>
        </w:rPr>
        <w:t xml:space="preserve">voice in choosing </w:t>
      </w:r>
      <w:r w:rsidR="000D2F5A" w:rsidRPr="001028D2">
        <w:rPr>
          <w:rStyle w:val="normaltextrun"/>
          <w:sz w:val="24"/>
          <w:szCs w:val="24"/>
        </w:rPr>
        <w:t xml:space="preserve">project </w:t>
      </w:r>
      <w:r w:rsidR="00D72C3C" w:rsidRPr="001028D2">
        <w:rPr>
          <w:rStyle w:val="normaltextrun"/>
          <w:sz w:val="24"/>
          <w:szCs w:val="24"/>
        </w:rPr>
        <w:t>activities</w:t>
      </w:r>
      <w:r w:rsidR="00EB7134">
        <w:rPr>
          <w:rStyle w:val="normaltextrun"/>
          <w:sz w:val="24"/>
          <w:szCs w:val="24"/>
        </w:rPr>
        <w:t>,</w:t>
      </w:r>
    </w:p>
    <w:p w14:paraId="0D2C9AF6" w14:textId="2837E803" w:rsidR="00E82C6E" w:rsidRPr="001028D2" w:rsidRDefault="000D2F5A" w:rsidP="00BF67C4">
      <w:pPr>
        <w:pStyle w:val="BodyText"/>
        <w:numPr>
          <w:ilvl w:val="0"/>
          <w:numId w:val="8"/>
        </w:numPr>
        <w:spacing w:before="6"/>
        <w:rPr>
          <w:rStyle w:val="normaltextrun"/>
          <w:rFonts w:ascii="Segoe UI" w:hAnsi="Segoe UI" w:cs="Segoe UI"/>
          <w:sz w:val="24"/>
          <w:szCs w:val="24"/>
        </w:rPr>
      </w:pPr>
      <w:r w:rsidRPr="001028D2">
        <w:rPr>
          <w:rStyle w:val="normaltextrun"/>
          <w:sz w:val="24"/>
          <w:szCs w:val="24"/>
        </w:rPr>
        <w:t>P</w:t>
      </w:r>
      <w:r w:rsidR="00D72C3C" w:rsidRPr="001028D2">
        <w:rPr>
          <w:rStyle w:val="normaltextrun"/>
          <w:sz w:val="24"/>
          <w:szCs w:val="24"/>
        </w:rPr>
        <w:t>romote the Five Strengthening Families Protective Factors</w:t>
      </w:r>
      <w:r w:rsidR="00EB7134">
        <w:rPr>
          <w:rStyle w:val="normaltextrun"/>
          <w:sz w:val="24"/>
          <w:szCs w:val="24"/>
        </w:rPr>
        <w:t>.</w:t>
      </w:r>
      <w:r w:rsidR="00D72C3C" w:rsidRPr="001028D2">
        <w:rPr>
          <w:rStyle w:val="normaltextrun"/>
          <w:sz w:val="24"/>
          <w:szCs w:val="24"/>
        </w:rPr>
        <w:t xml:space="preserve">™ </w:t>
      </w:r>
    </w:p>
    <w:p w14:paraId="0322EBB2" w14:textId="77777777" w:rsidR="00E82C6E" w:rsidRPr="001028D2" w:rsidRDefault="00E82C6E" w:rsidP="00E82C6E">
      <w:pPr>
        <w:pStyle w:val="BodyText"/>
        <w:spacing w:before="6"/>
        <w:rPr>
          <w:rStyle w:val="normaltextrun"/>
          <w:sz w:val="24"/>
          <w:szCs w:val="24"/>
        </w:rPr>
      </w:pPr>
    </w:p>
    <w:p w14:paraId="41D51B19" w14:textId="277E23A0" w:rsidR="00D72C3C" w:rsidRPr="001028D2" w:rsidRDefault="00E82C6E" w:rsidP="00E82C6E">
      <w:pPr>
        <w:pStyle w:val="BodyText"/>
        <w:spacing w:before="6"/>
        <w:rPr>
          <w:rFonts w:ascii="Segoe UI" w:hAnsi="Segoe UI" w:cs="Segoe UI"/>
          <w:sz w:val="24"/>
          <w:szCs w:val="24"/>
        </w:rPr>
      </w:pPr>
      <w:r w:rsidRPr="001028D2">
        <w:rPr>
          <w:rStyle w:val="normaltextrun"/>
          <w:b/>
          <w:bCs/>
          <w:sz w:val="24"/>
          <w:szCs w:val="24"/>
        </w:rPr>
        <w:t>Project Examples:</w:t>
      </w:r>
      <w:r w:rsidRPr="001028D2">
        <w:rPr>
          <w:rStyle w:val="normaltextrun"/>
          <w:sz w:val="24"/>
          <w:szCs w:val="24"/>
        </w:rPr>
        <w:t xml:space="preserve">  </w:t>
      </w:r>
      <w:r w:rsidR="000D2F5A" w:rsidRPr="001028D2">
        <w:rPr>
          <w:rStyle w:val="normaltextrun"/>
          <w:sz w:val="24"/>
          <w:szCs w:val="24"/>
        </w:rPr>
        <w:t>All c</w:t>
      </w:r>
      <w:r w:rsidRPr="001028D2">
        <w:rPr>
          <w:rStyle w:val="normaltextrun"/>
          <w:sz w:val="24"/>
          <w:szCs w:val="24"/>
        </w:rPr>
        <w:t>ommunity-initiated projects that</w:t>
      </w:r>
      <w:r w:rsidR="00D72C3C" w:rsidRPr="001028D2">
        <w:rPr>
          <w:rStyle w:val="normaltextrun"/>
          <w:sz w:val="24"/>
          <w:szCs w:val="24"/>
        </w:rPr>
        <w:t xml:space="preserve"> create social and physical environments that promote good health </w:t>
      </w:r>
      <w:r w:rsidR="00B17437" w:rsidRPr="001028D2">
        <w:rPr>
          <w:rStyle w:val="normaltextrun"/>
          <w:sz w:val="24"/>
          <w:szCs w:val="24"/>
        </w:rPr>
        <w:t xml:space="preserve">and wellbeing </w:t>
      </w:r>
      <w:r w:rsidR="00D72C3C" w:rsidRPr="001028D2">
        <w:rPr>
          <w:rStyle w:val="normaltextrun"/>
          <w:sz w:val="24"/>
          <w:szCs w:val="24"/>
        </w:rPr>
        <w:t>for all</w:t>
      </w:r>
      <w:r w:rsidR="000D2F5A" w:rsidRPr="001028D2">
        <w:rPr>
          <w:rStyle w:val="normaltextrun"/>
          <w:sz w:val="24"/>
          <w:szCs w:val="24"/>
        </w:rPr>
        <w:t xml:space="preserve"> will be considered</w:t>
      </w:r>
      <w:r w:rsidRPr="001028D2">
        <w:rPr>
          <w:rStyle w:val="normaltextrun"/>
          <w:sz w:val="24"/>
          <w:szCs w:val="24"/>
        </w:rPr>
        <w:t xml:space="preserve">.  These </w:t>
      </w:r>
      <w:r w:rsidR="000D2F5A" w:rsidRPr="001028D2">
        <w:rPr>
          <w:rStyle w:val="normaltextrun"/>
          <w:sz w:val="24"/>
          <w:szCs w:val="24"/>
        </w:rPr>
        <w:t>may</w:t>
      </w:r>
      <w:r w:rsidRPr="001028D2">
        <w:rPr>
          <w:rStyle w:val="normaltextrun"/>
          <w:sz w:val="24"/>
          <w:szCs w:val="24"/>
        </w:rPr>
        <w:t xml:space="preserve"> be projects that </w:t>
      </w:r>
      <w:r w:rsidR="00D72C3C" w:rsidRPr="001028D2">
        <w:rPr>
          <w:rStyle w:val="normaltextrun"/>
          <w:sz w:val="24"/>
          <w:szCs w:val="24"/>
        </w:rPr>
        <w:t>promote quality of life, healthy development, and healthy behaviors across all life stages.</w:t>
      </w:r>
      <w:r w:rsidR="00D72C3C" w:rsidRPr="001028D2">
        <w:rPr>
          <w:rStyle w:val="eop"/>
          <w:sz w:val="24"/>
          <w:szCs w:val="24"/>
        </w:rPr>
        <w:t> </w:t>
      </w:r>
      <w:r w:rsidRPr="001028D2">
        <w:rPr>
          <w:rStyle w:val="eop"/>
          <w:sz w:val="24"/>
          <w:szCs w:val="24"/>
        </w:rPr>
        <w:t xml:space="preserve">Example </w:t>
      </w:r>
      <w:r w:rsidR="000D2F5A" w:rsidRPr="001028D2">
        <w:rPr>
          <w:rStyle w:val="eop"/>
          <w:sz w:val="24"/>
          <w:szCs w:val="24"/>
        </w:rPr>
        <w:t xml:space="preserve">projects may include virtual </w:t>
      </w:r>
      <w:r w:rsidR="00BE5A9D">
        <w:rPr>
          <w:rStyle w:val="eop"/>
          <w:sz w:val="24"/>
          <w:szCs w:val="24"/>
        </w:rPr>
        <w:t>“</w:t>
      </w:r>
      <w:r w:rsidR="000D2F5A" w:rsidRPr="001028D2">
        <w:rPr>
          <w:rStyle w:val="eop"/>
          <w:i/>
          <w:iCs/>
          <w:sz w:val="24"/>
          <w:szCs w:val="24"/>
        </w:rPr>
        <w:t>ask an expert</w:t>
      </w:r>
      <w:r w:rsidR="00BE5A9D">
        <w:rPr>
          <w:rStyle w:val="eop"/>
          <w:i/>
          <w:iCs/>
          <w:sz w:val="24"/>
          <w:szCs w:val="24"/>
        </w:rPr>
        <w:t>”</w:t>
      </w:r>
      <w:r w:rsidR="000D2F5A" w:rsidRPr="001028D2">
        <w:rPr>
          <w:rStyle w:val="eop"/>
          <w:sz w:val="24"/>
          <w:szCs w:val="24"/>
        </w:rPr>
        <w:t xml:space="preserve"> resource forums with breakout rooms, a neighborhood mural to transform an eyesore conceptualized by community members and guided by a local artist</w:t>
      </w:r>
      <w:r w:rsidR="00BE5A9D">
        <w:rPr>
          <w:rStyle w:val="eop"/>
          <w:sz w:val="24"/>
          <w:szCs w:val="24"/>
        </w:rPr>
        <w:t xml:space="preserve"> or</w:t>
      </w:r>
      <w:r w:rsidR="000D2F5A" w:rsidRPr="001028D2">
        <w:rPr>
          <w:rStyle w:val="eop"/>
          <w:sz w:val="24"/>
          <w:szCs w:val="24"/>
        </w:rPr>
        <w:t xml:space="preserve"> a distance learning</w:t>
      </w:r>
      <w:r w:rsidR="00B17437" w:rsidRPr="001028D2">
        <w:rPr>
          <w:rStyle w:val="eop"/>
          <w:sz w:val="24"/>
          <w:szCs w:val="24"/>
        </w:rPr>
        <w:t>/business office</w:t>
      </w:r>
      <w:r w:rsidR="000D2F5A" w:rsidRPr="001028D2">
        <w:rPr>
          <w:rStyle w:val="eop"/>
          <w:sz w:val="24"/>
          <w:szCs w:val="24"/>
        </w:rPr>
        <w:t xml:space="preserve"> station with computer set up in an accessible</w:t>
      </w:r>
      <w:r w:rsidR="00B17437" w:rsidRPr="001028D2">
        <w:rPr>
          <w:rStyle w:val="eop"/>
          <w:sz w:val="24"/>
          <w:szCs w:val="24"/>
        </w:rPr>
        <w:t>, reservable</w:t>
      </w:r>
      <w:r w:rsidR="000D2F5A" w:rsidRPr="001028D2">
        <w:rPr>
          <w:rStyle w:val="eop"/>
          <w:sz w:val="24"/>
          <w:szCs w:val="24"/>
        </w:rPr>
        <w:t xml:space="preserve"> community room.  </w:t>
      </w:r>
    </w:p>
    <w:p w14:paraId="226F0022" w14:textId="77777777" w:rsidR="000D715D" w:rsidRPr="000D715D" w:rsidRDefault="000D715D" w:rsidP="00E809D9">
      <w:pPr>
        <w:pStyle w:val="BodyText"/>
        <w:spacing w:before="6"/>
        <w:ind w:left="0"/>
        <w:rPr>
          <w:sz w:val="19"/>
        </w:rPr>
      </w:pPr>
    </w:p>
    <w:p w14:paraId="40A23979" w14:textId="77777777" w:rsidR="001028D2" w:rsidRDefault="001028D2" w:rsidP="00C94D07"/>
    <w:p w14:paraId="17EEC19F" w14:textId="77777777" w:rsidR="001028D2" w:rsidRDefault="001028D2" w:rsidP="00C3497C">
      <w:pPr>
        <w:jc w:val="center"/>
      </w:pPr>
    </w:p>
    <w:p w14:paraId="741D89E3" w14:textId="30BC0BC8" w:rsidR="001028D2" w:rsidRDefault="001028D2" w:rsidP="00C3497C">
      <w:pPr>
        <w:jc w:val="center"/>
      </w:pPr>
      <w:r>
        <w:rPr>
          <w:noProof/>
        </w:rPr>
        <w:drawing>
          <wp:inline distT="0" distB="0" distL="0" distR="0" wp14:anchorId="391CC6A2" wp14:editId="1FFCF990">
            <wp:extent cx="4763780" cy="807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953" cy="80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67AE0" w14:textId="77777777" w:rsidR="001028D2" w:rsidRDefault="001028D2" w:rsidP="00C3497C">
      <w:pPr>
        <w:jc w:val="center"/>
      </w:pPr>
    </w:p>
    <w:p w14:paraId="2CBF5B5F" w14:textId="77777777" w:rsidR="001028D2" w:rsidRDefault="001028D2" w:rsidP="00C3497C">
      <w:pPr>
        <w:jc w:val="center"/>
      </w:pPr>
    </w:p>
    <w:p w14:paraId="424A516B" w14:textId="23443DE8" w:rsidR="001028D2" w:rsidRDefault="001028D2" w:rsidP="00C3497C">
      <w:pPr>
        <w:jc w:val="center"/>
      </w:pPr>
      <w:r>
        <w:rPr>
          <w:noProof/>
        </w:rPr>
        <w:drawing>
          <wp:inline distT="0" distB="0" distL="0" distR="0" wp14:anchorId="0C07B0CC" wp14:editId="1E16287A">
            <wp:extent cx="2301240" cy="261114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61919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12" cy="27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207E4" w14:textId="77777777" w:rsidR="001028D2" w:rsidRDefault="001028D2" w:rsidP="00C3497C">
      <w:pPr>
        <w:jc w:val="center"/>
      </w:pPr>
    </w:p>
    <w:p w14:paraId="6A316718" w14:textId="6CA792C8" w:rsidR="008C3D89" w:rsidRDefault="008C3D89" w:rsidP="008C3D89">
      <w:pPr>
        <w:pStyle w:val="Heading1"/>
        <w:spacing w:before="35"/>
        <w:ind w:left="195"/>
        <w:jc w:val="center"/>
        <w:rPr>
          <w:sz w:val="28"/>
          <w:szCs w:val="28"/>
        </w:rPr>
      </w:pPr>
      <w:r w:rsidRPr="001028D2">
        <w:rPr>
          <w:sz w:val="28"/>
          <w:szCs w:val="28"/>
        </w:rPr>
        <w:t>BUILDING COMMUNITY RESILIENCE IN AFFORDABLE HOUSING MINI GRANT</w:t>
      </w:r>
    </w:p>
    <w:p w14:paraId="497C9A8C" w14:textId="063493FA" w:rsidR="001028D2" w:rsidRDefault="001028D2" w:rsidP="00CA2620"/>
    <w:p w14:paraId="3B6C6E8E" w14:textId="4C41CE44" w:rsidR="00E359A8" w:rsidRPr="008C3D89" w:rsidRDefault="00E809D9" w:rsidP="00C3497C">
      <w:pPr>
        <w:jc w:val="center"/>
        <w:rPr>
          <w:b/>
          <w:bCs/>
          <w:sz w:val="24"/>
          <w:szCs w:val="24"/>
        </w:rPr>
      </w:pPr>
      <w:r w:rsidRPr="008C3D89">
        <w:rPr>
          <w:b/>
          <w:bCs/>
          <w:sz w:val="24"/>
          <w:szCs w:val="24"/>
        </w:rPr>
        <w:t>A</w:t>
      </w:r>
      <w:r w:rsidR="004B3306" w:rsidRPr="008C3D89">
        <w:rPr>
          <w:b/>
          <w:bCs/>
          <w:sz w:val="24"/>
          <w:szCs w:val="24"/>
        </w:rPr>
        <w:t>PPLICANT INFORMATION</w:t>
      </w:r>
      <w:r w:rsidR="005A5A1C" w:rsidRPr="008C3D89">
        <w:rPr>
          <w:b/>
          <w:bCs/>
          <w:sz w:val="24"/>
          <w:szCs w:val="24"/>
        </w:rPr>
        <w:t>:</w:t>
      </w:r>
    </w:p>
    <w:p w14:paraId="1392E5A4" w14:textId="77777777" w:rsidR="001028D2" w:rsidRPr="00FB7A74" w:rsidRDefault="001028D2" w:rsidP="00C3497C">
      <w:pPr>
        <w:jc w:val="center"/>
        <w:rPr>
          <w:b/>
          <w:bCs/>
        </w:rPr>
      </w:pPr>
    </w:p>
    <w:tbl>
      <w:tblPr>
        <w:tblW w:w="93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15"/>
        <w:gridCol w:w="5940"/>
      </w:tblGrid>
      <w:tr w:rsidR="00C853A9" w:rsidRPr="00F05481" w14:paraId="3BD94B49" w14:textId="77777777" w:rsidTr="004B3306">
        <w:trPr>
          <w:trHeight w:val="432"/>
        </w:trPr>
        <w:tc>
          <w:tcPr>
            <w:tcW w:w="3415" w:type="dxa"/>
            <w:shd w:val="clear" w:color="auto" w:fill="E7E6E6" w:themeFill="background2"/>
          </w:tcPr>
          <w:p w14:paraId="215F9D28" w14:textId="098D1038" w:rsidR="00C853A9" w:rsidRPr="008C3D89" w:rsidRDefault="00C853A9" w:rsidP="0096664D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3D89">
              <w:rPr>
                <w:rFonts w:asciiTheme="minorHAnsi" w:hAnsiTheme="minorHAnsi" w:cstheme="minorHAnsi"/>
                <w:sz w:val="22"/>
                <w:szCs w:val="22"/>
              </w:rPr>
              <w:t>Organization</w:t>
            </w:r>
            <w:r w:rsidR="00B17437" w:rsidRPr="008C3D89">
              <w:rPr>
                <w:rFonts w:asciiTheme="minorHAnsi" w:hAnsiTheme="minorHAnsi" w:cstheme="minorHAnsi"/>
                <w:sz w:val="22"/>
                <w:szCs w:val="22"/>
              </w:rPr>
              <w:t xml:space="preserve">, Neighborhood or Residential Community </w:t>
            </w:r>
            <w:r w:rsidRPr="008C3D89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940" w:type="dxa"/>
            <w:shd w:val="clear" w:color="auto" w:fill="FFFFFF" w:themeFill="background1"/>
          </w:tcPr>
          <w:p w14:paraId="26198392" w14:textId="03FABBD6" w:rsidR="00C853A9" w:rsidRPr="0097030E" w:rsidRDefault="00C853A9" w:rsidP="00C853A9">
            <w:pPr>
              <w:pStyle w:val="Title"/>
              <w:spacing w:before="60" w:after="60"/>
              <w:jc w:val="left"/>
              <w:rPr>
                <w:rFonts w:cs="Arial"/>
                <w:bCs/>
                <w:sz w:val="18"/>
              </w:rPr>
            </w:pPr>
          </w:p>
        </w:tc>
      </w:tr>
      <w:tr w:rsidR="00C853A9" w:rsidRPr="00F05481" w14:paraId="72A852D9" w14:textId="77777777" w:rsidTr="004B3306">
        <w:trPr>
          <w:trHeight w:val="432"/>
        </w:trPr>
        <w:tc>
          <w:tcPr>
            <w:tcW w:w="3415" w:type="dxa"/>
            <w:shd w:val="clear" w:color="auto" w:fill="E7E6E6" w:themeFill="background2"/>
          </w:tcPr>
          <w:p w14:paraId="554CE198" w14:textId="5E79936D" w:rsidR="008C3D89" w:rsidRDefault="00C853A9" w:rsidP="0096664D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3D89">
              <w:rPr>
                <w:rFonts w:asciiTheme="minorHAnsi" w:hAnsiTheme="minorHAnsi" w:cstheme="minorHAnsi"/>
                <w:sz w:val="22"/>
                <w:szCs w:val="22"/>
              </w:rPr>
              <w:t>Organization Website</w:t>
            </w:r>
            <w:r w:rsidR="008C3D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9E23FAB" w14:textId="7919A379" w:rsidR="00C853A9" w:rsidRPr="008C3D89" w:rsidRDefault="00B17437" w:rsidP="0096664D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3D89">
              <w:rPr>
                <w:rFonts w:asciiTheme="minorHAnsi" w:hAnsiTheme="minorHAnsi" w:cstheme="minorHAnsi"/>
                <w:sz w:val="22"/>
                <w:szCs w:val="22"/>
              </w:rPr>
              <w:t>(if applicable)</w:t>
            </w:r>
          </w:p>
        </w:tc>
        <w:tc>
          <w:tcPr>
            <w:tcW w:w="5940" w:type="dxa"/>
            <w:shd w:val="clear" w:color="auto" w:fill="FFFFFF" w:themeFill="background1"/>
          </w:tcPr>
          <w:p w14:paraId="47B12A15" w14:textId="77777777" w:rsidR="00C853A9" w:rsidRDefault="00C853A9" w:rsidP="0096664D">
            <w:pPr>
              <w:pStyle w:val="Title"/>
              <w:spacing w:before="60" w:after="60"/>
              <w:jc w:val="left"/>
              <w:rPr>
                <w:rFonts w:cs="Arial"/>
                <w:sz w:val="18"/>
              </w:rPr>
            </w:pPr>
          </w:p>
        </w:tc>
      </w:tr>
      <w:tr w:rsidR="00756BA0" w:rsidRPr="00F05481" w14:paraId="2F9B0B27" w14:textId="77777777" w:rsidTr="004B3306">
        <w:trPr>
          <w:trHeight w:val="432"/>
        </w:trPr>
        <w:tc>
          <w:tcPr>
            <w:tcW w:w="3415" w:type="dxa"/>
            <w:shd w:val="clear" w:color="auto" w:fill="E7E6E6"/>
          </w:tcPr>
          <w:p w14:paraId="1A2A01CB" w14:textId="1BA93363" w:rsidR="00706781" w:rsidRPr="008C3D89" w:rsidRDefault="00335E90" w:rsidP="0096664D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3D89"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  <w:r w:rsidR="00C853A9" w:rsidRPr="008C3D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0" w:type="dxa"/>
          </w:tcPr>
          <w:p w14:paraId="58938D28" w14:textId="77777777" w:rsidR="00706781" w:rsidRPr="00F05481" w:rsidRDefault="00706781" w:rsidP="0096664D">
            <w:pPr>
              <w:pStyle w:val="Title"/>
              <w:spacing w:before="60" w:after="60"/>
              <w:jc w:val="left"/>
              <w:rPr>
                <w:rFonts w:cs="Arial"/>
                <w:b w:val="0"/>
                <w:sz w:val="18"/>
              </w:rPr>
            </w:pPr>
          </w:p>
        </w:tc>
      </w:tr>
      <w:tr w:rsidR="00C853A9" w:rsidRPr="00F05481" w14:paraId="1D55C9A1" w14:textId="77777777" w:rsidTr="004B3306">
        <w:trPr>
          <w:trHeight w:val="432"/>
        </w:trPr>
        <w:tc>
          <w:tcPr>
            <w:tcW w:w="3415" w:type="dxa"/>
            <w:shd w:val="clear" w:color="auto" w:fill="E7E6E6"/>
          </w:tcPr>
          <w:p w14:paraId="6A07A5EA" w14:textId="00E97900" w:rsidR="00C853A9" w:rsidRPr="008C3D89" w:rsidRDefault="00C853A9" w:rsidP="0096664D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3D89">
              <w:rPr>
                <w:rFonts w:asciiTheme="minorHAnsi" w:hAnsiTheme="minorHAnsi" w:cstheme="minorHAnsi"/>
                <w:sz w:val="22"/>
                <w:szCs w:val="22"/>
              </w:rPr>
              <w:t>Application Contact Person / Title:</w:t>
            </w:r>
          </w:p>
        </w:tc>
        <w:tc>
          <w:tcPr>
            <w:tcW w:w="5940" w:type="dxa"/>
          </w:tcPr>
          <w:p w14:paraId="4274FE8A" w14:textId="409AD736" w:rsidR="00C853A9" w:rsidRPr="00475810" w:rsidRDefault="00C853A9" w:rsidP="0096664D">
            <w:pPr>
              <w:pStyle w:val="Title"/>
              <w:spacing w:before="60" w:after="60"/>
              <w:jc w:val="left"/>
              <w:rPr>
                <w:rFonts w:cs="Arial"/>
                <w:bCs/>
                <w:sz w:val="18"/>
              </w:rPr>
            </w:pPr>
          </w:p>
        </w:tc>
      </w:tr>
      <w:tr w:rsidR="00C853A9" w:rsidRPr="00F05481" w14:paraId="4BD3EDED" w14:textId="77777777" w:rsidTr="004B3306">
        <w:trPr>
          <w:trHeight w:val="432"/>
        </w:trPr>
        <w:tc>
          <w:tcPr>
            <w:tcW w:w="3415" w:type="dxa"/>
            <w:shd w:val="clear" w:color="auto" w:fill="E7E6E6"/>
          </w:tcPr>
          <w:p w14:paraId="228FA56F" w14:textId="22653C66" w:rsidR="00C853A9" w:rsidRPr="008C3D89" w:rsidRDefault="003E0296" w:rsidP="00FB7A7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3D89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  <w:p w14:paraId="60D402DB" w14:textId="7F974389" w:rsidR="003E0296" w:rsidRPr="008C3D89" w:rsidRDefault="003E0296" w:rsidP="00FB7A7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3D89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5940" w:type="dxa"/>
          </w:tcPr>
          <w:p w14:paraId="407E6420" w14:textId="77777777" w:rsidR="00C853A9" w:rsidRPr="00475810" w:rsidRDefault="00C853A9" w:rsidP="0096664D">
            <w:pPr>
              <w:pStyle w:val="Title"/>
              <w:spacing w:before="60" w:after="60"/>
              <w:jc w:val="left"/>
              <w:rPr>
                <w:rFonts w:cs="Arial"/>
                <w:bCs/>
                <w:sz w:val="18"/>
              </w:rPr>
            </w:pPr>
          </w:p>
        </w:tc>
      </w:tr>
      <w:tr w:rsidR="00756BA0" w:rsidRPr="00F05481" w14:paraId="085EBC26" w14:textId="77777777" w:rsidTr="004B3306">
        <w:trPr>
          <w:trHeight w:val="432"/>
        </w:trPr>
        <w:tc>
          <w:tcPr>
            <w:tcW w:w="3415" w:type="dxa"/>
            <w:shd w:val="clear" w:color="auto" w:fill="E7E6E6"/>
          </w:tcPr>
          <w:p w14:paraId="035F4994" w14:textId="4653DA2C" w:rsidR="00FB7A74" w:rsidRPr="008C3D89" w:rsidRDefault="00756BA0" w:rsidP="004B3306">
            <w:pPr>
              <w:rPr>
                <w:b/>
                <w:bCs/>
              </w:rPr>
            </w:pPr>
            <w:r w:rsidRPr="008C3D89">
              <w:rPr>
                <w:b/>
                <w:bCs/>
              </w:rPr>
              <w:t>Amount Requested</w:t>
            </w:r>
            <w:r w:rsidR="00B17437" w:rsidRPr="008C3D89">
              <w:rPr>
                <w:b/>
                <w:bCs/>
              </w:rPr>
              <w:t>:</w:t>
            </w:r>
          </w:p>
          <w:p w14:paraId="3381621C" w14:textId="1BD0100C" w:rsidR="00756BA0" w:rsidRPr="008C3D89" w:rsidRDefault="00756BA0" w:rsidP="004B3306">
            <w:pPr>
              <w:rPr>
                <w:b/>
                <w:bCs/>
              </w:rPr>
            </w:pPr>
          </w:p>
        </w:tc>
        <w:tc>
          <w:tcPr>
            <w:tcW w:w="5940" w:type="dxa"/>
            <w:shd w:val="clear" w:color="auto" w:fill="auto"/>
          </w:tcPr>
          <w:p w14:paraId="059D8E0A" w14:textId="77777777" w:rsidR="00756BA0" w:rsidRPr="00ED5706" w:rsidRDefault="00756BA0" w:rsidP="0096664D">
            <w:pPr>
              <w:pStyle w:val="Title"/>
              <w:spacing w:before="60" w:after="60"/>
              <w:jc w:val="left"/>
              <w:rPr>
                <w:rFonts w:cs="Arial"/>
                <w:bCs/>
                <w:sz w:val="18"/>
              </w:rPr>
            </w:pPr>
          </w:p>
        </w:tc>
      </w:tr>
      <w:tr w:rsidR="00756BA0" w:rsidRPr="00F05481" w14:paraId="18BC5CFC" w14:textId="77777777" w:rsidTr="004B3306">
        <w:trPr>
          <w:trHeight w:val="432"/>
        </w:trPr>
        <w:tc>
          <w:tcPr>
            <w:tcW w:w="3415" w:type="dxa"/>
            <w:shd w:val="clear" w:color="auto" w:fill="E7E6E6"/>
          </w:tcPr>
          <w:p w14:paraId="6AAA91B6" w14:textId="655D8DCE" w:rsidR="00756BA0" w:rsidRPr="008C3D89" w:rsidRDefault="008C3D89" w:rsidP="00756BA0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  <w:r w:rsidR="00756BA0" w:rsidRPr="008C3D89">
              <w:rPr>
                <w:b/>
                <w:bCs/>
              </w:rPr>
              <w:t xml:space="preserve"> Start Date:</w:t>
            </w:r>
          </w:p>
          <w:p w14:paraId="64A6D611" w14:textId="4038ED54" w:rsidR="00756BA0" w:rsidRPr="008C3D89" w:rsidRDefault="008C3D89" w:rsidP="00756BA0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  <w:r w:rsidR="00756BA0" w:rsidRPr="008C3D89">
              <w:rPr>
                <w:b/>
                <w:bCs/>
              </w:rPr>
              <w:t xml:space="preserve"> End Date:</w:t>
            </w:r>
          </w:p>
        </w:tc>
        <w:tc>
          <w:tcPr>
            <w:tcW w:w="5940" w:type="dxa"/>
            <w:shd w:val="clear" w:color="auto" w:fill="auto"/>
          </w:tcPr>
          <w:p w14:paraId="6F6F37CB" w14:textId="77777777" w:rsidR="00756BA0" w:rsidRPr="00ED5706" w:rsidRDefault="00756BA0" w:rsidP="0096664D">
            <w:pPr>
              <w:pStyle w:val="Title"/>
              <w:spacing w:before="60" w:after="60"/>
              <w:jc w:val="left"/>
              <w:rPr>
                <w:rFonts w:cs="Arial"/>
                <w:bCs/>
                <w:sz w:val="18"/>
              </w:rPr>
            </w:pPr>
          </w:p>
        </w:tc>
      </w:tr>
    </w:tbl>
    <w:p w14:paraId="234CD33D" w14:textId="55509DCE" w:rsidR="00D603CC" w:rsidRDefault="00D603CC" w:rsidP="00D603CC"/>
    <w:p w14:paraId="506510FF" w14:textId="125032B0" w:rsidR="00E359A8" w:rsidRDefault="004B3306" w:rsidP="00037804">
      <w:pPr>
        <w:tabs>
          <w:tab w:val="left" w:pos="1556"/>
          <w:tab w:val="left" w:pos="4437"/>
          <w:tab w:val="left" w:pos="6597"/>
          <w:tab w:val="left" w:pos="8037"/>
        </w:tabs>
        <w:spacing w:before="41"/>
        <w:jc w:val="center"/>
        <w:rPr>
          <w:b/>
          <w:bCs/>
        </w:rPr>
      </w:pPr>
      <w:r w:rsidRPr="004B3306">
        <w:rPr>
          <w:b/>
          <w:bCs/>
        </w:rPr>
        <w:t>PROJECT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968" w14:paraId="1FC15C23" w14:textId="77777777" w:rsidTr="006F7968">
        <w:tc>
          <w:tcPr>
            <w:tcW w:w="9350" w:type="dxa"/>
            <w:shd w:val="clear" w:color="auto" w:fill="E7E6E6" w:themeFill="background2"/>
          </w:tcPr>
          <w:p w14:paraId="4B809AD9" w14:textId="4FCDFD26" w:rsidR="006F7968" w:rsidRDefault="006F7968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  <w:r>
              <w:rPr>
                <w:b/>
                <w:bCs/>
              </w:rPr>
              <w:t>Organization mission and primary activities</w:t>
            </w:r>
            <w:r w:rsidR="001028D2">
              <w:rPr>
                <w:b/>
                <w:bCs/>
              </w:rPr>
              <w:t xml:space="preserve">, or for community-driven proposals, the name of a supporting organization </w:t>
            </w:r>
            <w:r w:rsidR="006C44E6">
              <w:rPr>
                <w:b/>
                <w:bCs/>
              </w:rPr>
              <w:t>that will</w:t>
            </w:r>
            <w:r w:rsidR="001028D2">
              <w:rPr>
                <w:b/>
                <w:bCs/>
              </w:rPr>
              <w:t xml:space="preserve"> help guide the project.  </w:t>
            </w:r>
          </w:p>
        </w:tc>
      </w:tr>
      <w:tr w:rsidR="006F7968" w14:paraId="71952931" w14:textId="77777777" w:rsidTr="009A6CAA">
        <w:trPr>
          <w:trHeight w:val="3312"/>
        </w:trPr>
        <w:tc>
          <w:tcPr>
            <w:tcW w:w="9350" w:type="dxa"/>
          </w:tcPr>
          <w:p w14:paraId="295F33CD" w14:textId="77777777" w:rsidR="006F7968" w:rsidRDefault="006F7968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  <w:p w14:paraId="3EEA02BF" w14:textId="77777777" w:rsidR="008C3D89" w:rsidRDefault="008C3D89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  <w:p w14:paraId="45A8C864" w14:textId="77777777" w:rsidR="008C3D89" w:rsidRDefault="008C3D89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  <w:p w14:paraId="1DB34BAE" w14:textId="77777777" w:rsidR="008C3D89" w:rsidRDefault="008C3D89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  <w:p w14:paraId="6104E8BE" w14:textId="77777777" w:rsidR="008C3D89" w:rsidRDefault="008C3D89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  <w:p w14:paraId="02649799" w14:textId="77777777" w:rsidR="008C3D89" w:rsidRDefault="008C3D89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  <w:p w14:paraId="0E92BAAB" w14:textId="77777777" w:rsidR="008C3D89" w:rsidRDefault="008C3D89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  <w:p w14:paraId="360CCC0B" w14:textId="77777777" w:rsidR="008C3D89" w:rsidRDefault="008C3D89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  <w:p w14:paraId="2C6EF85D" w14:textId="77777777" w:rsidR="008C3D89" w:rsidRDefault="008C3D89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  <w:p w14:paraId="45870D74" w14:textId="224C8EE5" w:rsidR="008C3D89" w:rsidRDefault="008C3D89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  <w:p w14:paraId="6E12AD8C" w14:textId="5D98C334" w:rsidR="008C3D89" w:rsidRDefault="008C3D89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  <w:p w14:paraId="488578BB" w14:textId="77777777" w:rsidR="008C3D89" w:rsidRDefault="008C3D89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  <w:p w14:paraId="6FBD5C6C" w14:textId="77777777" w:rsidR="008C3D89" w:rsidRDefault="008C3D89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  <w:p w14:paraId="75EEED92" w14:textId="77777777" w:rsidR="008C3D89" w:rsidRDefault="008C3D89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  <w:p w14:paraId="57F8745E" w14:textId="4E8F990A" w:rsidR="008C3D89" w:rsidRDefault="008C3D89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</w:tc>
      </w:tr>
      <w:tr w:rsidR="00A322EA" w14:paraId="23733E50" w14:textId="77777777" w:rsidTr="0070448F">
        <w:trPr>
          <w:trHeight w:val="710"/>
        </w:trPr>
        <w:tc>
          <w:tcPr>
            <w:tcW w:w="9350" w:type="dxa"/>
            <w:shd w:val="clear" w:color="auto" w:fill="E7E6E6" w:themeFill="background2"/>
          </w:tcPr>
          <w:p w14:paraId="338F81CC" w14:textId="6613A9E4" w:rsidR="00A322EA" w:rsidRPr="0070448F" w:rsidRDefault="00A322EA" w:rsidP="0070448F">
            <w:pPr>
              <w:pStyle w:val="BodyText"/>
              <w:ind w:left="0"/>
              <w:rPr>
                <w:b/>
                <w:bCs/>
                <w:color w:val="000000"/>
                <w:shd w:val="clear" w:color="auto" w:fill="FFFFFF"/>
              </w:rPr>
            </w:pPr>
            <w:r w:rsidRPr="0070448F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lastRenderedPageBreak/>
              <w:t>Describe the key elements of your project</w:t>
            </w:r>
            <w:r w:rsidR="003D285B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>:</w:t>
            </w:r>
            <w:r w:rsidRPr="0070448F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 xml:space="preserve"> how it addresses community resilience and positive</w:t>
            </w:r>
            <w:r w:rsidRPr="00D265A5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70448F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>health outcomes</w:t>
            </w:r>
            <w:r w:rsidR="006C44E6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 xml:space="preserve">, </w:t>
            </w:r>
            <w:r w:rsidR="006C44E6" w:rsidRPr="006C44E6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>and</w:t>
            </w:r>
            <w:r w:rsidRPr="006C44E6">
              <w:rPr>
                <w:b/>
                <w:bCs/>
              </w:rPr>
              <w:t xml:space="preserve"> </w:t>
            </w:r>
            <w:r w:rsidR="003D285B" w:rsidRPr="006C44E6">
              <w:rPr>
                <w:b/>
                <w:bCs/>
              </w:rPr>
              <w:t>the</w:t>
            </w:r>
            <w:r w:rsidR="003D285B">
              <w:rPr>
                <w:b/>
                <w:bCs/>
              </w:rPr>
              <w:t xml:space="preserve"> </w:t>
            </w:r>
            <w:r w:rsidRPr="00D265A5">
              <w:rPr>
                <w:b/>
                <w:bCs/>
              </w:rPr>
              <w:t xml:space="preserve">number of people </w:t>
            </w:r>
            <w:r w:rsidR="006C44E6">
              <w:rPr>
                <w:b/>
                <w:bCs/>
              </w:rPr>
              <w:t>who will benefit.</w:t>
            </w:r>
          </w:p>
        </w:tc>
      </w:tr>
      <w:tr w:rsidR="00A322EA" w14:paraId="49727E31" w14:textId="77777777" w:rsidTr="009A6CAA">
        <w:trPr>
          <w:trHeight w:val="3312"/>
        </w:trPr>
        <w:tc>
          <w:tcPr>
            <w:tcW w:w="9350" w:type="dxa"/>
          </w:tcPr>
          <w:p w14:paraId="172A3651" w14:textId="77777777" w:rsidR="00A322EA" w:rsidRDefault="00A322EA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</w:tc>
      </w:tr>
    </w:tbl>
    <w:p w14:paraId="0A11E2DB" w14:textId="77777777" w:rsidR="00E359A8" w:rsidRDefault="00E359A8" w:rsidP="0085623B">
      <w:pPr>
        <w:tabs>
          <w:tab w:val="left" w:pos="1556"/>
          <w:tab w:val="left" w:pos="4437"/>
          <w:tab w:val="left" w:pos="6597"/>
          <w:tab w:val="left" w:pos="8037"/>
        </w:tabs>
        <w:spacing w:before="41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3293" w14:paraId="42BD23B8" w14:textId="77777777" w:rsidTr="0070448F">
        <w:tc>
          <w:tcPr>
            <w:tcW w:w="9350" w:type="dxa"/>
            <w:shd w:val="clear" w:color="auto" w:fill="E7E6E6" w:themeFill="background2"/>
          </w:tcPr>
          <w:p w14:paraId="1C6DFE2F" w14:textId="527C41C6" w:rsidR="001C3293" w:rsidRPr="0070448F" w:rsidRDefault="001028D2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  <w:r>
              <w:rPr>
                <w:rStyle w:val="normaltextrun"/>
                <w:b/>
                <w:bCs/>
              </w:rPr>
              <w:t>Please summarize target</w:t>
            </w:r>
            <w:r w:rsidR="001C3293" w:rsidRPr="0070448F">
              <w:rPr>
                <w:rStyle w:val="normaltextrun"/>
                <w:b/>
                <w:bCs/>
              </w:rPr>
              <w:t xml:space="preserve"> outcomes and how you will measure success</w:t>
            </w:r>
            <w:r w:rsidR="0070448F">
              <w:rPr>
                <w:rStyle w:val="normaltextrun"/>
                <w:b/>
                <w:bCs/>
              </w:rPr>
              <w:t>.</w:t>
            </w:r>
          </w:p>
        </w:tc>
      </w:tr>
      <w:tr w:rsidR="001C3293" w14:paraId="21384B19" w14:textId="77777777" w:rsidTr="009A6CAA">
        <w:trPr>
          <w:trHeight w:val="3312"/>
        </w:trPr>
        <w:tc>
          <w:tcPr>
            <w:tcW w:w="9350" w:type="dxa"/>
          </w:tcPr>
          <w:p w14:paraId="6D103118" w14:textId="77777777" w:rsidR="001C3293" w:rsidRDefault="001C3293" w:rsidP="0085623B">
            <w:pPr>
              <w:tabs>
                <w:tab w:val="left" w:pos="1556"/>
                <w:tab w:val="left" w:pos="4437"/>
                <w:tab w:val="left" w:pos="6597"/>
                <w:tab w:val="left" w:pos="8037"/>
              </w:tabs>
              <w:spacing w:before="41"/>
              <w:rPr>
                <w:b/>
                <w:bCs/>
              </w:rPr>
            </w:pPr>
          </w:p>
        </w:tc>
      </w:tr>
    </w:tbl>
    <w:p w14:paraId="7FA50AC2" w14:textId="32254BF6" w:rsidR="001C3293" w:rsidRDefault="001C3293" w:rsidP="0085623B">
      <w:pPr>
        <w:tabs>
          <w:tab w:val="left" w:pos="1556"/>
          <w:tab w:val="left" w:pos="4437"/>
          <w:tab w:val="left" w:pos="6597"/>
          <w:tab w:val="left" w:pos="8037"/>
        </w:tabs>
        <w:spacing w:before="41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2219" w:rsidRPr="00694C00" w14:paraId="3FDE6D49" w14:textId="77777777" w:rsidTr="0096664D">
        <w:tc>
          <w:tcPr>
            <w:tcW w:w="9350" w:type="dxa"/>
            <w:shd w:val="clear" w:color="auto" w:fill="E7E6E6" w:themeFill="background2"/>
          </w:tcPr>
          <w:p w14:paraId="35DED000" w14:textId="6166E0D7" w:rsidR="005C2219" w:rsidRPr="00694C00" w:rsidRDefault="005C2219" w:rsidP="0096664D">
            <w:pPr>
              <w:tabs>
                <w:tab w:val="left" w:pos="339"/>
              </w:tabs>
              <w:spacing w:before="5" w:line="276" w:lineRule="auto"/>
              <w:ind w:right="257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r w:rsidRPr="00694C00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>Please describe th</w:t>
            </w:r>
            <w:r w:rsidR="001028D2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>e</w:t>
            </w:r>
            <w:r w:rsidRPr="00694C00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 xml:space="preserve"> community/communities that will be served</w:t>
            </w:r>
            <w:r w:rsidR="001028D2" w:rsidRPr="006C44E6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>,</w:t>
            </w:r>
            <w:r w:rsidR="006C44E6" w:rsidRPr="006C44E6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 xml:space="preserve"> and</w:t>
            </w:r>
            <w:r w:rsidRPr="006C44E6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 xml:space="preserve"> the</w:t>
            </w:r>
            <w:r w:rsidRPr="00694C00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 xml:space="preserve"> ways that you </w:t>
            </w:r>
            <w:r w:rsidR="001028D2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 xml:space="preserve">will </w:t>
            </w:r>
            <w:r w:rsidRPr="00694C00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 xml:space="preserve">engage </w:t>
            </w:r>
            <w:r w:rsidRPr="006C44E6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 xml:space="preserve">with them </w:t>
            </w:r>
            <w:r w:rsidR="001028D2" w:rsidRPr="006C44E6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>in</w:t>
            </w:r>
            <w:r w:rsidR="006C44E6" w:rsidRPr="006C44E6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 xml:space="preserve"> accessing or</w:t>
            </w:r>
            <w:r w:rsidR="001028D2" w:rsidRPr="006C44E6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 xml:space="preserve"> carrying out the project</w:t>
            </w:r>
            <w:r w:rsidR="001028D2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>.  Please explain the</w:t>
            </w:r>
            <w:r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 xml:space="preserve"> extent</w:t>
            </w:r>
            <w:r w:rsidR="001028D2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 xml:space="preserve"> to which</w:t>
            </w:r>
            <w:r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 xml:space="preserve"> your activities will </w:t>
            </w:r>
            <w:r w:rsidR="001028D2"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 xml:space="preserve">impact those </w:t>
            </w:r>
            <w:r>
              <w:rPr>
                <w:rStyle w:val="normaltextrun"/>
                <w:b/>
                <w:bCs/>
                <w:color w:val="000000"/>
                <w:shd w:val="clear" w:color="auto" w:fill="E7E6E6" w:themeFill="background2"/>
              </w:rPr>
              <w:t xml:space="preserve">who have experienced barriers to care and/or services. </w:t>
            </w:r>
          </w:p>
        </w:tc>
      </w:tr>
      <w:tr w:rsidR="005C2219" w14:paraId="2AA968A8" w14:textId="77777777" w:rsidTr="0096664D">
        <w:trPr>
          <w:trHeight w:val="3312"/>
        </w:trPr>
        <w:tc>
          <w:tcPr>
            <w:tcW w:w="9350" w:type="dxa"/>
          </w:tcPr>
          <w:p w14:paraId="479D22E1" w14:textId="77777777" w:rsidR="005C2219" w:rsidRDefault="005C2219" w:rsidP="00966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7D35F3A5" w14:textId="77777777" w:rsidR="008C3D89" w:rsidRDefault="008C3D89" w:rsidP="00966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7FE6D40D" w14:textId="77777777" w:rsidR="008C3D89" w:rsidRDefault="008C3D89" w:rsidP="00966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284DEAD0" w14:textId="77777777" w:rsidR="008C3D89" w:rsidRDefault="008C3D89" w:rsidP="00966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4020961F" w14:textId="77777777" w:rsidR="008C3D89" w:rsidRDefault="008C3D89" w:rsidP="00966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5B0706B6" w14:textId="77777777" w:rsidR="008C3D89" w:rsidRDefault="008C3D89" w:rsidP="00966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11FF82C5" w14:textId="77777777" w:rsidR="008C3D89" w:rsidRDefault="008C3D89" w:rsidP="00966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024109DA" w14:textId="77777777" w:rsidR="008C3D89" w:rsidRDefault="008C3D89" w:rsidP="00966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34878377" w14:textId="77777777" w:rsidR="008C3D89" w:rsidRDefault="008C3D89" w:rsidP="00966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0727166D" w14:textId="77777777" w:rsidR="008C3D89" w:rsidRDefault="008C3D89" w:rsidP="00966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2741F12E" w14:textId="77777777" w:rsidR="008C3D89" w:rsidRDefault="008C3D89" w:rsidP="00966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2C63E95E" w14:textId="77777777" w:rsidR="008C3D89" w:rsidRDefault="008C3D89" w:rsidP="00966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674FD6A1" w14:textId="77777777" w:rsidR="008C3D89" w:rsidRDefault="008C3D89" w:rsidP="00966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2F49B988" w14:textId="77777777" w:rsidR="008C3D89" w:rsidRDefault="008C3D89" w:rsidP="00966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75EFA5C5" w14:textId="77777777" w:rsidR="008C3D89" w:rsidRDefault="008C3D89" w:rsidP="00966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531368D4" w14:textId="05B764A4" w:rsidR="008C3D89" w:rsidRDefault="008C3D89" w:rsidP="00966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772856" w14:textId="77777777" w:rsidR="008C3D89" w:rsidRDefault="008C3D89" w:rsidP="00EA4A3E">
      <w:pPr>
        <w:tabs>
          <w:tab w:val="left" w:pos="1556"/>
          <w:tab w:val="left" w:pos="4437"/>
          <w:tab w:val="left" w:pos="6597"/>
          <w:tab w:val="left" w:pos="8037"/>
        </w:tabs>
        <w:spacing w:before="41"/>
        <w:rPr>
          <w:b/>
          <w:bCs/>
        </w:rPr>
      </w:pPr>
    </w:p>
    <w:p w14:paraId="28DF362D" w14:textId="60536945" w:rsidR="005C2219" w:rsidRDefault="005C2219" w:rsidP="001C32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FA69FC" w14:textId="77777777" w:rsidR="008C3D89" w:rsidRDefault="008C3D89" w:rsidP="001C32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3293" w14:paraId="2016C47D" w14:textId="77777777" w:rsidTr="009A6CAA">
        <w:tc>
          <w:tcPr>
            <w:tcW w:w="9350" w:type="dxa"/>
            <w:shd w:val="clear" w:color="auto" w:fill="E7E6E6" w:themeFill="background2"/>
          </w:tcPr>
          <w:p w14:paraId="6A88E06E" w14:textId="4E64A7DE" w:rsidR="001C3293" w:rsidRPr="009A6CAA" w:rsidRDefault="001C3293" w:rsidP="0070448F">
            <w:pPr>
              <w:tabs>
                <w:tab w:val="left" w:pos="339"/>
              </w:tabs>
              <w:spacing w:before="5" w:line="276" w:lineRule="auto"/>
              <w:ind w:right="257"/>
              <w:rPr>
                <w:rStyle w:val="normaltextrun"/>
                <w:b/>
                <w:bCs/>
              </w:rPr>
            </w:pPr>
            <w:r w:rsidRPr="009A6CAA">
              <w:rPr>
                <w:b/>
                <w:bCs/>
              </w:rPr>
              <w:t xml:space="preserve">Please explain your ability </w:t>
            </w:r>
            <w:r w:rsidR="006C44E6">
              <w:rPr>
                <w:b/>
                <w:bCs/>
              </w:rPr>
              <w:t>to carry out the project</w:t>
            </w:r>
            <w:r w:rsidRPr="009A6CAA">
              <w:rPr>
                <w:b/>
                <w:bCs/>
              </w:rPr>
              <w:t xml:space="preserve"> within COVID-19 social distance protocols. This may include virtual events, on-site, social distanced events…</w:t>
            </w:r>
          </w:p>
        </w:tc>
      </w:tr>
      <w:tr w:rsidR="001C3293" w14:paraId="5EBDB666" w14:textId="77777777" w:rsidTr="009A6CAA">
        <w:trPr>
          <w:trHeight w:val="3312"/>
        </w:trPr>
        <w:tc>
          <w:tcPr>
            <w:tcW w:w="9350" w:type="dxa"/>
          </w:tcPr>
          <w:p w14:paraId="247CB1CC" w14:textId="77777777" w:rsidR="001C3293" w:rsidRDefault="001C3293" w:rsidP="001C32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DC0CE2" w14:textId="77777777" w:rsidR="005C2219" w:rsidRDefault="005C2219" w:rsidP="001C32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3293" w14:paraId="2AAF549E" w14:textId="77777777" w:rsidTr="009A6CAA">
        <w:tc>
          <w:tcPr>
            <w:tcW w:w="9350" w:type="dxa"/>
            <w:shd w:val="clear" w:color="auto" w:fill="E7E6E6" w:themeFill="background2"/>
          </w:tcPr>
          <w:p w14:paraId="040E1103" w14:textId="27A7E18C" w:rsidR="001C3293" w:rsidRPr="009A6CAA" w:rsidRDefault="001C3293" w:rsidP="0070448F">
            <w:pPr>
              <w:tabs>
                <w:tab w:val="left" w:pos="339"/>
              </w:tabs>
              <w:spacing w:before="5" w:line="276" w:lineRule="auto"/>
              <w:ind w:right="257"/>
              <w:rPr>
                <w:rStyle w:val="normaltextrun"/>
                <w:b/>
                <w:bCs/>
              </w:rPr>
            </w:pPr>
            <w:r w:rsidRPr="009A6CAA">
              <w:rPr>
                <w:b/>
                <w:bCs/>
              </w:rPr>
              <w:t>Include a brief budget outlining how grant dollars will be spent.</w:t>
            </w:r>
          </w:p>
        </w:tc>
      </w:tr>
      <w:tr w:rsidR="001C3293" w14:paraId="00380132" w14:textId="77777777" w:rsidTr="009A6CAA">
        <w:trPr>
          <w:trHeight w:val="3312"/>
        </w:trPr>
        <w:tc>
          <w:tcPr>
            <w:tcW w:w="9350" w:type="dxa"/>
          </w:tcPr>
          <w:p w14:paraId="234DF18A" w14:textId="77777777" w:rsidR="001C3293" w:rsidRDefault="001C3293" w:rsidP="001C32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73E781" w14:textId="77777777" w:rsidR="005C2219" w:rsidRDefault="005C2219" w:rsidP="00D265A5">
      <w:pPr>
        <w:tabs>
          <w:tab w:val="left" w:pos="339"/>
        </w:tabs>
        <w:spacing w:before="5" w:line="276" w:lineRule="auto"/>
        <w:ind w:right="257"/>
        <w:rPr>
          <w:b/>
          <w:bCs/>
        </w:rPr>
      </w:pPr>
    </w:p>
    <w:p w14:paraId="17527EF9" w14:textId="41EADE33" w:rsidR="009A6CAA" w:rsidRDefault="009A6CAA" w:rsidP="00D265A5">
      <w:pPr>
        <w:tabs>
          <w:tab w:val="left" w:pos="339"/>
        </w:tabs>
        <w:spacing w:before="5" w:line="276" w:lineRule="auto"/>
        <w:ind w:right="257"/>
      </w:pPr>
      <w:r w:rsidRPr="009A6CAA">
        <w:rPr>
          <w:b/>
          <w:bCs/>
        </w:rPr>
        <w:t>Please attach</w:t>
      </w:r>
      <w:r w:rsidR="008C3D89">
        <w:rPr>
          <w:b/>
          <w:bCs/>
        </w:rPr>
        <w:t xml:space="preserve"> one or more of</w:t>
      </w:r>
      <w:r w:rsidRPr="009A6CAA">
        <w:rPr>
          <w:b/>
          <w:bCs/>
        </w:rPr>
        <w:t xml:space="preserve"> the following documents to your application:</w:t>
      </w:r>
      <w:r>
        <w:t xml:space="preserve">  </w:t>
      </w:r>
    </w:p>
    <w:p w14:paraId="033EBEAF" w14:textId="4631BBA0" w:rsidR="009A6CAA" w:rsidRDefault="00CE0A7F" w:rsidP="006C44E6">
      <w:pPr>
        <w:tabs>
          <w:tab w:val="left" w:pos="339"/>
        </w:tabs>
        <w:spacing w:before="5" w:line="276" w:lineRule="auto"/>
        <w:ind w:right="257"/>
      </w:pPr>
      <w:r>
        <w:t xml:space="preserve"> </w:t>
      </w:r>
    </w:p>
    <w:p w14:paraId="696BB4B5" w14:textId="1DADA1FE" w:rsidR="008C3D89" w:rsidRDefault="009A6CAA" w:rsidP="00D265A5">
      <w:pPr>
        <w:tabs>
          <w:tab w:val="left" w:pos="339"/>
        </w:tabs>
        <w:spacing w:before="5" w:line="276" w:lineRule="auto"/>
        <w:ind w:right="257"/>
      </w:pPr>
      <w:r>
        <w:t>_____</w:t>
      </w:r>
      <w:r w:rsidR="008C3D89">
        <w:t xml:space="preserve">Short bio for project leader </w:t>
      </w:r>
    </w:p>
    <w:p w14:paraId="1FFADE64" w14:textId="263CF1FA" w:rsidR="00CE0A7F" w:rsidRDefault="008C3D89" w:rsidP="00D265A5">
      <w:pPr>
        <w:tabs>
          <w:tab w:val="left" w:pos="339"/>
        </w:tabs>
        <w:spacing w:before="5" w:line="276" w:lineRule="auto"/>
        <w:ind w:right="257"/>
      </w:pPr>
      <w:r>
        <w:t xml:space="preserve">_____Neighborhood group description/charter </w:t>
      </w:r>
      <w:r w:rsidR="005C2219">
        <w:t xml:space="preserve"> </w:t>
      </w:r>
    </w:p>
    <w:p w14:paraId="06BB92ED" w14:textId="2D82E14D" w:rsidR="006C44E6" w:rsidRDefault="006C44E6" w:rsidP="006C44E6">
      <w:pPr>
        <w:tabs>
          <w:tab w:val="left" w:pos="339"/>
        </w:tabs>
        <w:spacing w:before="5" w:line="276" w:lineRule="auto"/>
        <w:ind w:right="257"/>
      </w:pPr>
      <w:r>
        <w:t>_____Board of Directors (if applicable)</w:t>
      </w:r>
    </w:p>
    <w:p w14:paraId="65004EE9" w14:textId="7AC7EE9D" w:rsidR="006C44E6" w:rsidRDefault="006C44E6" w:rsidP="006C44E6">
      <w:pPr>
        <w:tabs>
          <w:tab w:val="left" w:pos="339"/>
        </w:tabs>
        <w:spacing w:before="5" w:line="276" w:lineRule="auto"/>
        <w:ind w:right="257"/>
      </w:pPr>
      <w:r>
        <w:t>_____ 501(c)3 letter (if applicable)</w:t>
      </w:r>
    </w:p>
    <w:p w14:paraId="2E0F8A29" w14:textId="253424DB" w:rsidR="004E5043" w:rsidRDefault="004E5043" w:rsidP="00E809D9">
      <w:pPr>
        <w:rPr>
          <w:b/>
          <w:bCs/>
        </w:rPr>
      </w:pPr>
    </w:p>
    <w:p w14:paraId="0C946D25" w14:textId="253C0FEB" w:rsidR="00760D92" w:rsidRPr="007E772A" w:rsidRDefault="00D971CB" w:rsidP="007E772A">
      <w:pPr>
        <w:rPr>
          <w:b/>
          <w:bCs/>
        </w:rPr>
      </w:pPr>
      <w:r w:rsidRPr="007E772A">
        <w:rPr>
          <w:b/>
          <w:bCs/>
        </w:rPr>
        <w:t xml:space="preserve"> </w:t>
      </w:r>
    </w:p>
    <w:p w14:paraId="0C8A67EB" w14:textId="77777777" w:rsidR="00D72C3C" w:rsidRDefault="00D72C3C" w:rsidP="00D72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  <w:sz w:val="22"/>
          <w:szCs w:val="22"/>
        </w:rPr>
        <w:t> </w:t>
      </w:r>
    </w:p>
    <w:sectPr w:rsidR="00D72C3C" w:rsidSect="007135C6">
      <w:footerReference w:type="default" r:id="rId12"/>
      <w:pgSz w:w="12240" w:h="15840"/>
      <w:pgMar w:top="450" w:right="1440" w:bottom="45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3DF80" w14:textId="77777777" w:rsidR="00A8344D" w:rsidRDefault="00A8344D" w:rsidP="00AF1780">
      <w:r>
        <w:separator/>
      </w:r>
    </w:p>
  </w:endnote>
  <w:endnote w:type="continuationSeparator" w:id="0">
    <w:p w14:paraId="6CDC0E01" w14:textId="77777777" w:rsidR="00A8344D" w:rsidRDefault="00A8344D" w:rsidP="00AF1780">
      <w:r>
        <w:continuationSeparator/>
      </w:r>
    </w:p>
  </w:endnote>
  <w:endnote w:type="continuationNotice" w:id="1">
    <w:p w14:paraId="436B1B45" w14:textId="77777777" w:rsidR="00A8344D" w:rsidRDefault="00A83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5860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16731" w14:textId="088A7B11" w:rsidR="00AF1780" w:rsidRDefault="00AF17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616B0" w14:textId="77777777" w:rsidR="00AF1780" w:rsidRDefault="00AF1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1E959" w14:textId="77777777" w:rsidR="00A8344D" w:rsidRDefault="00A8344D" w:rsidP="00AF1780">
      <w:r>
        <w:separator/>
      </w:r>
    </w:p>
  </w:footnote>
  <w:footnote w:type="continuationSeparator" w:id="0">
    <w:p w14:paraId="65A5AFA4" w14:textId="77777777" w:rsidR="00A8344D" w:rsidRDefault="00A8344D" w:rsidP="00AF1780">
      <w:r>
        <w:continuationSeparator/>
      </w:r>
    </w:p>
  </w:footnote>
  <w:footnote w:type="continuationNotice" w:id="1">
    <w:p w14:paraId="3C432B78" w14:textId="77777777" w:rsidR="00A8344D" w:rsidRDefault="00A834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510B9"/>
    <w:multiLevelType w:val="multilevel"/>
    <w:tmpl w:val="62C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B24740"/>
    <w:multiLevelType w:val="hybridMultilevel"/>
    <w:tmpl w:val="DE60B2E8"/>
    <w:lvl w:ilvl="0" w:tplc="036EF01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C781F"/>
    <w:multiLevelType w:val="multilevel"/>
    <w:tmpl w:val="1D7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601C4B"/>
    <w:multiLevelType w:val="hybridMultilevel"/>
    <w:tmpl w:val="99724AE2"/>
    <w:lvl w:ilvl="0" w:tplc="0409000F">
      <w:start w:val="1"/>
      <w:numFmt w:val="decimal"/>
      <w:lvlText w:val="%1."/>
      <w:lvlJc w:val="left"/>
      <w:pPr>
        <w:ind w:left="223" w:hanging="223"/>
      </w:pPr>
      <w:rPr>
        <w:rFonts w:hint="default"/>
        <w:b/>
        <w:bCs/>
        <w:w w:val="100"/>
        <w:sz w:val="22"/>
        <w:szCs w:val="22"/>
        <w:lang w:val="en-US" w:eastAsia="en-US" w:bidi="ar-SA"/>
      </w:rPr>
    </w:lvl>
    <w:lvl w:ilvl="1" w:tplc="AD064ABC">
      <w:numFmt w:val="bullet"/>
      <w:lvlText w:val="•"/>
      <w:lvlJc w:val="left"/>
      <w:pPr>
        <w:ind w:left="1177" w:hanging="223"/>
      </w:pPr>
      <w:rPr>
        <w:rFonts w:hint="default"/>
        <w:lang w:val="en-US" w:eastAsia="en-US" w:bidi="ar-SA"/>
      </w:rPr>
    </w:lvl>
    <w:lvl w:ilvl="2" w:tplc="7C043F46">
      <w:numFmt w:val="bullet"/>
      <w:lvlText w:val="•"/>
      <w:lvlJc w:val="left"/>
      <w:pPr>
        <w:ind w:left="2129" w:hanging="223"/>
      </w:pPr>
      <w:rPr>
        <w:rFonts w:hint="default"/>
        <w:lang w:val="en-US" w:eastAsia="en-US" w:bidi="ar-SA"/>
      </w:rPr>
    </w:lvl>
    <w:lvl w:ilvl="3" w:tplc="E3EE9C06">
      <w:numFmt w:val="bullet"/>
      <w:lvlText w:val="•"/>
      <w:lvlJc w:val="left"/>
      <w:pPr>
        <w:ind w:left="3081" w:hanging="223"/>
      </w:pPr>
      <w:rPr>
        <w:rFonts w:hint="default"/>
        <w:lang w:val="en-US" w:eastAsia="en-US" w:bidi="ar-SA"/>
      </w:rPr>
    </w:lvl>
    <w:lvl w:ilvl="4" w:tplc="32B2423C">
      <w:numFmt w:val="bullet"/>
      <w:lvlText w:val="•"/>
      <w:lvlJc w:val="left"/>
      <w:pPr>
        <w:ind w:left="4033" w:hanging="223"/>
      </w:pPr>
      <w:rPr>
        <w:rFonts w:hint="default"/>
        <w:lang w:val="en-US" w:eastAsia="en-US" w:bidi="ar-SA"/>
      </w:rPr>
    </w:lvl>
    <w:lvl w:ilvl="5" w:tplc="846A5F6E">
      <w:numFmt w:val="bullet"/>
      <w:lvlText w:val="•"/>
      <w:lvlJc w:val="left"/>
      <w:pPr>
        <w:ind w:left="4985" w:hanging="223"/>
      </w:pPr>
      <w:rPr>
        <w:rFonts w:hint="default"/>
        <w:lang w:val="en-US" w:eastAsia="en-US" w:bidi="ar-SA"/>
      </w:rPr>
    </w:lvl>
    <w:lvl w:ilvl="6" w:tplc="9AE832FE">
      <w:numFmt w:val="bullet"/>
      <w:lvlText w:val="•"/>
      <w:lvlJc w:val="left"/>
      <w:pPr>
        <w:ind w:left="5937" w:hanging="223"/>
      </w:pPr>
      <w:rPr>
        <w:rFonts w:hint="default"/>
        <w:lang w:val="en-US" w:eastAsia="en-US" w:bidi="ar-SA"/>
      </w:rPr>
    </w:lvl>
    <w:lvl w:ilvl="7" w:tplc="B936D38C">
      <w:numFmt w:val="bullet"/>
      <w:lvlText w:val="•"/>
      <w:lvlJc w:val="left"/>
      <w:pPr>
        <w:ind w:left="6889" w:hanging="223"/>
      </w:pPr>
      <w:rPr>
        <w:rFonts w:hint="default"/>
        <w:lang w:val="en-US" w:eastAsia="en-US" w:bidi="ar-SA"/>
      </w:rPr>
    </w:lvl>
    <w:lvl w:ilvl="8" w:tplc="2B98E5E0">
      <w:numFmt w:val="bullet"/>
      <w:lvlText w:val="•"/>
      <w:lvlJc w:val="left"/>
      <w:pPr>
        <w:ind w:left="7841" w:hanging="223"/>
      </w:pPr>
      <w:rPr>
        <w:rFonts w:hint="default"/>
        <w:lang w:val="en-US" w:eastAsia="en-US" w:bidi="ar-SA"/>
      </w:rPr>
    </w:lvl>
  </w:abstractNum>
  <w:abstractNum w:abstractNumId="4" w15:restartNumberingAfterBreak="0">
    <w:nsid w:val="480229FA"/>
    <w:multiLevelType w:val="hybridMultilevel"/>
    <w:tmpl w:val="2C4E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11EB9"/>
    <w:multiLevelType w:val="hybridMultilevel"/>
    <w:tmpl w:val="54D62B46"/>
    <w:lvl w:ilvl="0" w:tplc="04C0B470">
      <w:start w:val="1"/>
      <w:numFmt w:val="decimal"/>
      <w:lvlText w:val="%1."/>
      <w:lvlJc w:val="left"/>
      <w:pPr>
        <w:ind w:left="223" w:hanging="223"/>
      </w:pPr>
      <w:rPr>
        <w:rFonts w:hint="default"/>
        <w:b w:val="0"/>
        <w:bCs w:val="0"/>
        <w:w w:val="100"/>
        <w:sz w:val="22"/>
        <w:szCs w:val="22"/>
        <w:lang w:val="en-US" w:eastAsia="en-US" w:bidi="ar-SA"/>
      </w:rPr>
    </w:lvl>
    <w:lvl w:ilvl="1" w:tplc="AD064ABC">
      <w:numFmt w:val="bullet"/>
      <w:lvlText w:val="•"/>
      <w:lvlJc w:val="left"/>
      <w:pPr>
        <w:ind w:left="1177" w:hanging="223"/>
      </w:pPr>
      <w:rPr>
        <w:rFonts w:hint="default"/>
        <w:lang w:val="en-US" w:eastAsia="en-US" w:bidi="ar-SA"/>
      </w:rPr>
    </w:lvl>
    <w:lvl w:ilvl="2" w:tplc="7C043F46">
      <w:numFmt w:val="bullet"/>
      <w:lvlText w:val="•"/>
      <w:lvlJc w:val="left"/>
      <w:pPr>
        <w:ind w:left="2129" w:hanging="223"/>
      </w:pPr>
      <w:rPr>
        <w:rFonts w:hint="default"/>
        <w:lang w:val="en-US" w:eastAsia="en-US" w:bidi="ar-SA"/>
      </w:rPr>
    </w:lvl>
    <w:lvl w:ilvl="3" w:tplc="E3EE9C06">
      <w:numFmt w:val="bullet"/>
      <w:lvlText w:val="•"/>
      <w:lvlJc w:val="left"/>
      <w:pPr>
        <w:ind w:left="3081" w:hanging="223"/>
      </w:pPr>
      <w:rPr>
        <w:rFonts w:hint="default"/>
        <w:lang w:val="en-US" w:eastAsia="en-US" w:bidi="ar-SA"/>
      </w:rPr>
    </w:lvl>
    <w:lvl w:ilvl="4" w:tplc="32B2423C">
      <w:numFmt w:val="bullet"/>
      <w:lvlText w:val="•"/>
      <w:lvlJc w:val="left"/>
      <w:pPr>
        <w:ind w:left="4033" w:hanging="223"/>
      </w:pPr>
      <w:rPr>
        <w:rFonts w:hint="default"/>
        <w:lang w:val="en-US" w:eastAsia="en-US" w:bidi="ar-SA"/>
      </w:rPr>
    </w:lvl>
    <w:lvl w:ilvl="5" w:tplc="846A5F6E">
      <w:numFmt w:val="bullet"/>
      <w:lvlText w:val="•"/>
      <w:lvlJc w:val="left"/>
      <w:pPr>
        <w:ind w:left="4985" w:hanging="223"/>
      </w:pPr>
      <w:rPr>
        <w:rFonts w:hint="default"/>
        <w:lang w:val="en-US" w:eastAsia="en-US" w:bidi="ar-SA"/>
      </w:rPr>
    </w:lvl>
    <w:lvl w:ilvl="6" w:tplc="9AE832FE">
      <w:numFmt w:val="bullet"/>
      <w:lvlText w:val="•"/>
      <w:lvlJc w:val="left"/>
      <w:pPr>
        <w:ind w:left="5937" w:hanging="223"/>
      </w:pPr>
      <w:rPr>
        <w:rFonts w:hint="default"/>
        <w:lang w:val="en-US" w:eastAsia="en-US" w:bidi="ar-SA"/>
      </w:rPr>
    </w:lvl>
    <w:lvl w:ilvl="7" w:tplc="B936D38C">
      <w:numFmt w:val="bullet"/>
      <w:lvlText w:val="•"/>
      <w:lvlJc w:val="left"/>
      <w:pPr>
        <w:ind w:left="6889" w:hanging="223"/>
      </w:pPr>
      <w:rPr>
        <w:rFonts w:hint="default"/>
        <w:lang w:val="en-US" w:eastAsia="en-US" w:bidi="ar-SA"/>
      </w:rPr>
    </w:lvl>
    <w:lvl w:ilvl="8" w:tplc="2B98E5E0">
      <w:numFmt w:val="bullet"/>
      <w:lvlText w:val="•"/>
      <w:lvlJc w:val="left"/>
      <w:pPr>
        <w:ind w:left="7841" w:hanging="223"/>
      </w:pPr>
      <w:rPr>
        <w:rFonts w:hint="default"/>
        <w:lang w:val="en-US" w:eastAsia="en-US" w:bidi="ar-SA"/>
      </w:rPr>
    </w:lvl>
  </w:abstractNum>
  <w:abstractNum w:abstractNumId="6" w15:restartNumberingAfterBreak="0">
    <w:nsid w:val="6B30548B"/>
    <w:multiLevelType w:val="multilevel"/>
    <w:tmpl w:val="412A4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B3A80"/>
    <w:multiLevelType w:val="multilevel"/>
    <w:tmpl w:val="E064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D9"/>
    <w:rsid w:val="00000C68"/>
    <w:rsid w:val="000015C9"/>
    <w:rsid w:val="000040AB"/>
    <w:rsid w:val="00014A02"/>
    <w:rsid w:val="000264F8"/>
    <w:rsid w:val="00037804"/>
    <w:rsid w:val="0008137A"/>
    <w:rsid w:val="000A54E7"/>
    <w:rsid w:val="000C1B35"/>
    <w:rsid w:val="000C30B8"/>
    <w:rsid w:val="000D2F5A"/>
    <w:rsid w:val="000D715D"/>
    <w:rsid w:val="000E6146"/>
    <w:rsid w:val="000F6DBB"/>
    <w:rsid w:val="001028D2"/>
    <w:rsid w:val="00136BC7"/>
    <w:rsid w:val="00144440"/>
    <w:rsid w:val="001B2A6F"/>
    <w:rsid w:val="001C28AD"/>
    <w:rsid w:val="001C3293"/>
    <w:rsid w:val="001D58C8"/>
    <w:rsid w:val="002075B4"/>
    <w:rsid w:val="00213D4E"/>
    <w:rsid w:val="00220A63"/>
    <w:rsid w:val="002270C0"/>
    <w:rsid w:val="00235086"/>
    <w:rsid w:val="00243DB3"/>
    <w:rsid w:val="002520EE"/>
    <w:rsid w:val="00262D79"/>
    <w:rsid w:val="00284B9D"/>
    <w:rsid w:val="003107DD"/>
    <w:rsid w:val="00324A47"/>
    <w:rsid w:val="00325347"/>
    <w:rsid w:val="00333DD8"/>
    <w:rsid w:val="00335E90"/>
    <w:rsid w:val="00362819"/>
    <w:rsid w:val="003B23B7"/>
    <w:rsid w:val="003D285B"/>
    <w:rsid w:val="003E0296"/>
    <w:rsid w:val="003E7112"/>
    <w:rsid w:val="0044668F"/>
    <w:rsid w:val="00475810"/>
    <w:rsid w:val="0048089D"/>
    <w:rsid w:val="00497D42"/>
    <w:rsid w:val="004B2510"/>
    <w:rsid w:val="004B3306"/>
    <w:rsid w:val="004C797B"/>
    <w:rsid w:val="004D46D1"/>
    <w:rsid w:val="004D7F1D"/>
    <w:rsid w:val="004E5043"/>
    <w:rsid w:val="0050024A"/>
    <w:rsid w:val="00504186"/>
    <w:rsid w:val="00507956"/>
    <w:rsid w:val="005145CB"/>
    <w:rsid w:val="00534B46"/>
    <w:rsid w:val="00552041"/>
    <w:rsid w:val="005571A1"/>
    <w:rsid w:val="00571B32"/>
    <w:rsid w:val="0057677A"/>
    <w:rsid w:val="005A5A1C"/>
    <w:rsid w:val="005C2219"/>
    <w:rsid w:val="005C5210"/>
    <w:rsid w:val="005D6B37"/>
    <w:rsid w:val="005E240C"/>
    <w:rsid w:val="005E4C49"/>
    <w:rsid w:val="00614C3D"/>
    <w:rsid w:val="00615E4E"/>
    <w:rsid w:val="006220B9"/>
    <w:rsid w:val="00633F57"/>
    <w:rsid w:val="00640DAB"/>
    <w:rsid w:val="00673754"/>
    <w:rsid w:val="006757CA"/>
    <w:rsid w:val="00694C00"/>
    <w:rsid w:val="00696BC7"/>
    <w:rsid w:val="006A6F42"/>
    <w:rsid w:val="006B75BD"/>
    <w:rsid w:val="006C44E6"/>
    <w:rsid w:val="006F18CC"/>
    <w:rsid w:val="006F7968"/>
    <w:rsid w:val="006F7E8B"/>
    <w:rsid w:val="0070448F"/>
    <w:rsid w:val="00706781"/>
    <w:rsid w:val="00711A33"/>
    <w:rsid w:val="00713328"/>
    <w:rsid w:val="007135C6"/>
    <w:rsid w:val="00723F47"/>
    <w:rsid w:val="00730087"/>
    <w:rsid w:val="00735AAE"/>
    <w:rsid w:val="00750078"/>
    <w:rsid w:val="00756BA0"/>
    <w:rsid w:val="00760D92"/>
    <w:rsid w:val="007670D3"/>
    <w:rsid w:val="007934D5"/>
    <w:rsid w:val="007C444D"/>
    <w:rsid w:val="007E15A3"/>
    <w:rsid w:val="007E772A"/>
    <w:rsid w:val="008167F0"/>
    <w:rsid w:val="008218A3"/>
    <w:rsid w:val="0083061D"/>
    <w:rsid w:val="00833C34"/>
    <w:rsid w:val="0085623B"/>
    <w:rsid w:val="00866891"/>
    <w:rsid w:val="008A7B88"/>
    <w:rsid w:val="008C3D89"/>
    <w:rsid w:val="008C5931"/>
    <w:rsid w:val="008C75EB"/>
    <w:rsid w:val="00906FFD"/>
    <w:rsid w:val="0092088A"/>
    <w:rsid w:val="00934186"/>
    <w:rsid w:val="00957AA5"/>
    <w:rsid w:val="0096664D"/>
    <w:rsid w:val="0097030E"/>
    <w:rsid w:val="00976D62"/>
    <w:rsid w:val="00982FEB"/>
    <w:rsid w:val="009901F9"/>
    <w:rsid w:val="00996A3F"/>
    <w:rsid w:val="009A6CAA"/>
    <w:rsid w:val="009B304C"/>
    <w:rsid w:val="009B69CC"/>
    <w:rsid w:val="009C5CAB"/>
    <w:rsid w:val="009E261F"/>
    <w:rsid w:val="00A322EA"/>
    <w:rsid w:val="00A628A5"/>
    <w:rsid w:val="00A733E5"/>
    <w:rsid w:val="00A76D2E"/>
    <w:rsid w:val="00A8344D"/>
    <w:rsid w:val="00A86673"/>
    <w:rsid w:val="00A97A68"/>
    <w:rsid w:val="00AC3326"/>
    <w:rsid w:val="00AD5C22"/>
    <w:rsid w:val="00AF1780"/>
    <w:rsid w:val="00B03216"/>
    <w:rsid w:val="00B14339"/>
    <w:rsid w:val="00B17437"/>
    <w:rsid w:val="00B2388A"/>
    <w:rsid w:val="00B56A0A"/>
    <w:rsid w:val="00B64774"/>
    <w:rsid w:val="00BA2BF9"/>
    <w:rsid w:val="00BE5A9D"/>
    <w:rsid w:val="00BE6AD0"/>
    <w:rsid w:val="00BF12E8"/>
    <w:rsid w:val="00BF2D25"/>
    <w:rsid w:val="00BF67C4"/>
    <w:rsid w:val="00C26570"/>
    <w:rsid w:val="00C27AB0"/>
    <w:rsid w:val="00C31337"/>
    <w:rsid w:val="00C3497C"/>
    <w:rsid w:val="00C4615A"/>
    <w:rsid w:val="00C669C4"/>
    <w:rsid w:val="00C853A9"/>
    <w:rsid w:val="00C94D07"/>
    <w:rsid w:val="00CA2620"/>
    <w:rsid w:val="00CC5382"/>
    <w:rsid w:val="00CC7500"/>
    <w:rsid w:val="00CC7F13"/>
    <w:rsid w:val="00CD2D4E"/>
    <w:rsid w:val="00CE0A7F"/>
    <w:rsid w:val="00CF4496"/>
    <w:rsid w:val="00D172A1"/>
    <w:rsid w:val="00D265A5"/>
    <w:rsid w:val="00D26CFC"/>
    <w:rsid w:val="00D32459"/>
    <w:rsid w:val="00D549E2"/>
    <w:rsid w:val="00D603CC"/>
    <w:rsid w:val="00D72211"/>
    <w:rsid w:val="00D72C3C"/>
    <w:rsid w:val="00D90A1D"/>
    <w:rsid w:val="00D971CB"/>
    <w:rsid w:val="00DA43F5"/>
    <w:rsid w:val="00DD3032"/>
    <w:rsid w:val="00DF5714"/>
    <w:rsid w:val="00E176E3"/>
    <w:rsid w:val="00E337B7"/>
    <w:rsid w:val="00E359A8"/>
    <w:rsid w:val="00E41119"/>
    <w:rsid w:val="00E471F1"/>
    <w:rsid w:val="00E5197A"/>
    <w:rsid w:val="00E809D9"/>
    <w:rsid w:val="00E82C6E"/>
    <w:rsid w:val="00E86920"/>
    <w:rsid w:val="00E9615F"/>
    <w:rsid w:val="00EA4A3E"/>
    <w:rsid w:val="00EB7134"/>
    <w:rsid w:val="00ED5706"/>
    <w:rsid w:val="00ED7793"/>
    <w:rsid w:val="00EE12BB"/>
    <w:rsid w:val="00EE587F"/>
    <w:rsid w:val="00F06AF3"/>
    <w:rsid w:val="00F13F1D"/>
    <w:rsid w:val="00F2723F"/>
    <w:rsid w:val="00F3470D"/>
    <w:rsid w:val="00F35897"/>
    <w:rsid w:val="00F80B7D"/>
    <w:rsid w:val="00F83A1E"/>
    <w:rsid w:val="00F94664"/>
    <w:rsid w:val="00FB7A74"/>
    <w:rsid w:val="110CFBF4"/>
    <w:rsid w:val="1C82D5A7"/>
    <w:rsid w:val="2096C261"/>
    <w:rsid w:val="22501538"/>
    <w:rsid w:val="2413157C"/>
    <w:rsid w:val="3BBE1261"/>
    <w:rsid w:val="58923BC3"/>
    <w:rsid w:val="5ACC0AEA"/>
    <w:rsid w:val="668190CC"/>
    <w:rsid w:val="68330130"/>
    <w:rsid w:val="6F1F8E97"/>
    <w:rsid w:val="7B3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E70A"/>
  <w15:chartTrackingRefBased/>
  <w15:docId w15:val="{CCD65B88-A2AD-48A9-92DD-3AC3056C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9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809D9"/>
    <w:pPr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9D9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809D9"/>
    <w:pPr>
      <w:ind w:left="116"/>
    </w:pPr>
  </w:style>
  <w:style w:type="character" w:customStyle="1" w:styleId="BodyTextChar">
    <w:name w:val="Body Text Char"/>
    <w:basedOn w:val="DefaultParagraphFont"/>
    <w:link w:val="BodyText"/>
    <w:uiPriority w:val="1"/>
    <w:rsid w:val="00E809D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E809D9"/>
    <w:pPr>
      <w:ind w:left="116"/>
    </w:pPr>
  </w:style>
  <w:style w:type="character" w:customStyle="1" w:styleId="normaltextrun">
    <w:name w:val="normaltextrun"/>
    <w:basedOn w:val="DefaultParagraphFont"/>
    <w:rsid w:val="00333DD8"/>
  </w:style>
  <w:style w:type="character" w:customStyle="1" w:styleId="eop">
    <w:name w:val="eop"/>
    <w:basedOn w:val="DefaultParagraphFont"/>
    <w:rsid w:val="00333DD8"/>
  </w:style>
  <w:style w:type="paragraph" w:customStyle="1" w:styleId="paragraph">
    <w:name w:val="paragraph"/>
    <w:basedOn w:val="Normal"/>
    <w:rsid w:val="00C265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43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706781"/>
    <w:pPr>
      <w:widowControl/>
      <w:overflowPunct w:val="0"/>
      <w:adjustRightInd w:val="0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06781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5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8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1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80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2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21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21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d39356-1cf2-4eda-bad8-b3ae32e0da1c">
      <UserInfo>
        <DisplayName>Mona Hayes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40BF8CCF68447BC2A4F98CBB42C29" ma:contentTypeVersion="12" ma:contentTypeDescription="Create a new document." ma:contentTypeScope="" ma:versionID="791eafefdc4b9c0d8eef3626247fe27d">
  <xsd:schema xmlns:xsd="http://www.w3.org/2001/XMLSchema" xmlns:xs="http://www.w3.org/2001/XMLSchema" xmlns:p="http://schemas.microsoft.com/office/2006/metadata/properties" xmlns:ns2="18bb9564-a835-42c8-be82-5983beba5214" xmlns:ns3="6bd39356-1cf2-4eda-bad8-b3ae32e0da1c" targetNamespace="http://schemas.microsoft.com/office/2006/metadata/properties" ma:root="true" ma:fieldsID="4a26a2cd1ca9257499b5a743dbb79687" ns2:_="" ns3:_="">
    <xsd:import namespace="18bb9564-a835-42c8-be82-5983beba5214"/>
    <xsd:import namespace="6bd39356-1cf2-4eda-bad8-b3ae32e0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b9564-a835-42c8-be82-5983beba5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9356-1cf2-4eda-bad8-b3ae32e0d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FB0830-2025-4114-879E-D7963D476872}">
  <ds:schemaRefs>
    <ds:schemaRef ds:uri="http://schemas.microsoft.com/office/2006/metadata/properties"/>
    <ds:schemaRef ds:uri="http://schemas.microsoft.com/office/infopath/2007/PartnerControls"/>
    <ds:schemaRef ds:uri="6bd39356-1cf2-4eda-bad8-b3ae32e0da1c"/>
  </ds:schemaRefs>
</ds:datastoreItem>
</file>

<file path=customXml/itemProps2.xml><?xml version="1.0" encoding="utf-8"?>
<ds:datastoreItem xmlns:ds="http://schemas.openxmlformats.org/officeDocument/2006/customXml" ds:itemID="{67BA8D8E-C89E-4BAD-8542-EF8BA0C4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b9564-a835-42c8-be82-5983beba5214"/>
    <ds:schemaRef ds:uri="6bd39356-1cf2-4eda-bad8-b3ae32e0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2C83E-2618-4571-B02E-4F4534C1A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M. Virden</dc:creator>
  <cp:keywords/>
  <dc:description/>
  <cp:lastModifiedBy>Bautista, Bettina</cp:lastModifiedBy>
  <cp:revision>3</cp:revision>
  <dcterms:created xsi:type="dcterms:W3CDTF">2021-02-19T19:39:00Z</dcterms:created>
  <dcterms:modified xsi:type="dcterms:W3CDTF">2021-03-06T00:41:00Z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0x010100AEB40BF8CCF68447BC2A4F98CBB42C29</vt:lpwstr>
  </property>
</Properties>
</file>